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FB200" w14:textId="77777777" w:rsidR="00F949EA" w:rsidRDefault="00F949EA">
      <w:pPr>
        <w:pStyle w:val="Corpotesto"/>
        <w:spacing w:before="16"/>
        <w:rPr>
          <w:rFonts w:ascii="Times New Roman"/>
          <w:sz w:val="32"/>
        </w:rPr>
      </w:pPr>
    </w:p>
    <w:p w14:paraId="21632A79" w14:textId="74613121" w:rsidR="003143A9" w:rsidRPr="00205BDB" w:rsidRDefault="00186488" w:rsidP="00433E21">
      <w:pPr>
        <w:spacing w:after="120"/>
        <w:ind w:right="612"/>
        <w:jc w:val="center"/>
        <w:rPr>
          <w:b/>
          <w:bCs/>
          <w:color w:val="17365D" w:themeColor="text2" w:themeShade="BF"/>
          <w:sz w:val="32"/>
        </w:rPr>
      </w:pPr>
      <w:r w:rsidRPr="00205BDB">
        <w:rPr>
          <w:b/>
          <w:bCs/>
          <w:color w:val="17365D" w:themeColor="text2" w:themeShade="BF"/>
          <w:sz w:val="32"/>
        </w:rPr>
        <w:t>Relazione semestrale</w:t>
      </w:r>
    </w:p>
    <w:p w14:paraId="491641BD" w14:textId="5B4FD9CB" w:rsidR="00186488" w:rsidRPr="00205BDB" w:rsidRDefault="00186488" w:rsidP="00433E21">
      <w:pPr>
        <w:spacing w:after="120"/>
        <w:ind w:right="612"/>
        <w:jc w:val="center"/>
        <w:rPr>
          <w:b/>
          <w:bCs/>
          <w:color w:val="17365D" w:themeColor="text2" w:themeShade="BF"/>
          <w:sz w:val="32"/>
        </w:rPr>
      </w:pPr>
      <w:r w:rsidRPr="00205BDB">
        <w:rPr>
          <w:b/>
          <w:bCs/>
          <w:color w:val="17365D" w:themeColor="text2" w:themeShade="BF"/>
          <w:sz w:val="32"/>
        </w:rPr>
        <w:t>stato di avanzamento delle attività</w:t>
      </w:r>
    </w:p>
    <w:p w14:paraId="3F3F4CF2" w14:textId="2752DA8D" w:rsidR="00433E21" w:rsidRPr="00205BDB" w:rsidRDefault="00433E21" w:rsidP="00433E21">
      <w:pPr>
        <w:spacing w:after="120"/>
        <w:ind w:right="612"/>
        <w:jc w:val="center"/>
        <w:rPr>
          <w:color w:val="17365D" w:themeColor="text2" w:themeShade="BF"/>
          <w:sz w:val="28"/>
          <w:szCs w:val="28"/>
        </w:rPr>
      </w:pPr>
      <w:r w:rsidRPr="00205BDB">
        <w:rPr>
          <w:color w:val="17365D" w:themeColor="text2" w:themeShade="BF"/>
          <w:sz w:val="28"/>
          <w:szCs w:val="28"/>
        </w:rPr>
        <w:t>(ai sensi del Regolamento UE 2021/1060</w:t>
      </w:r>
      <w:r w:rsidR="00156F8F" w:rsidRPr="00205BDB">
        <w:rPr>
          <w:color w:val="17365D" w:themeColor="text2" w:themeShade="BF"/>
          <w:sz w:val="28"/>
          <w:szCs w:val="28"/>
        </w:rPr>
        <w:t xml:space="preserve"> e Convenzione/A</w:t>
      </w:r>
      <w:r w:rsidR="00694AD2" w:rsidRPr="00205BDB">
        <w:rPr>
          <w:color w:val="17365D" w:themeColor="text2" w:themeShade="BF"/>
          <w:sz w:val="28"/>
          <w:szCs w:val="28"/>
        </w:rPr>
        <w:t xml:space="preserve">ccordo di Finanziamento tra </w:t>
      </w:r>
      <w:r w:rsidR="00156F8F" w:rsidRPr="00205BDB">
        <w:rPr>
          <w:color w:val="17365D" w:themeColor="text2" w:themeShade="BF"/>
          <w:sz w:val="28"/>
          <w:szCs w:val="28"/>
        </w:rPr>
        <w:t xml:space="preserve">Ministero della Cultura </w:t>
      </w:r>
      <w:r w:rsidR="00694AD2" w:rsidRPr="00205BDB">
        <w:rPr>
          <w:color w:val="17365D" w:themeColor="text2" w:themeShade="BF"/>
          <w:sz w:val="28"/>
          <w:szCs w:val="28"/>
        </w:rPr>
        <w:t>e</w:t>
      </w:r>
      <w:r w:rsidR="00156F8F" w:rsidRPr="00205BDB">
        <w:rPr>
          <w:color w:val="17365D" w:themeColor="text2" w:themeShade="BF"/>
          <w:sz w:val="28"/>
          <w:szCs w:val="28"/>
        </w:rPr>
        <w:t xml:space="preserve"> Invitalia S.p.A.</w:t>
      </w:r>
      <w:r w:rsidRPr="00205BDB">
        <w:rPr>
          <w:color w:val="17365D" w:themeColor="text2" w:themeShade="BF"/>
          <w:sz w:val="28"/>
          <w:szCs w:val="28"/>
        </w:rPr>
        <w:t>)</w:t>
      </w:r>
    </w:p>
    <w:p w14:paraId="4B85C699" w14:textId="77777777" w:rsidR="003143A9" w:rsidRPr="00205BDB" w:rsidRDefault="003143A9" w:rsidP="003143A9">
      <w:pPr>
        <w:ind w:right="615"/>
        <w:jc w:val="center"/>
        <w:rPr>
          <w:b/>
          <w:bCs/>
          <w:color w:val="17365D" w:themeColor="text2" w:themeShade="BF"/>
          <w:sz w:val="32"/>
        </w:rPr>
      </w:pPr>
    </w:p>
    <w:p w14:paraId="112D12C7" w14:textId="77777777" w:rsidR="003143A9" w:rsidRPr="00205BDB" w:rsidRDefault="003143A9" w:rsidP="003143A9">
      <w:pPr>
        <w:ind w:right="615"/>
        <w:jc w:val="center"/>
        <w:rPr>
          <w:b/>
          <w:bCs/>
          <w:color w:val="17365D" w:themeColor="text2" w:themeShade="BF"/>
          <w:sz w:val="32"/>
        </w:rPr>
      </w:pPr>
    </w:p>
    <w:p w14:paraId="75E4DE8D" w14:textId="77777777" w:rsidR="00186488" w:rsidRPr="00205BDB" w:rsidRDefault="00186488" w:rsidP="00186488">
      <w:pPr>
        <w:spacing w:before="122"/>
        <w:ind w:left="65" w:right="132" w:firstLine="704"/>
        <w:rPr>
          <w:b/>
          <w:bCs/>
          <w:color w:val="17365D" w:themeColor="text2" w:themeShade="BF"/>
          <w:sz w:val="32"/>
        </w:rPr>
      </w:pPr>
      <w:r w:rsidRPr="00205BDB">
        <w:rPr>
          <w:b/>
          <w:bCs/>
          <w:color w:val="17365D" w:themeColor="text2" w:themeShade="BF"/>
          <w:sz w:val="32"/>
        </w:rPr>
        <w:t>Fondo Imprese Culturali e Creative 2021-2027</w:t>
      </w:r>
    </w:p>
    <w:p w14:paraId="1464B0D4" w14:textId="4BAA5AD4" w:rsidR="00156F8F" w:rsidRPr="00205BDB" w:rsidRDefault="00156F8F" w:rsidP="00186488">
      <w:pPr>
        <w:spacing w:before="122"/>
        <w:ind w:left="65" w:right="132" w:firstLine="704"/>
        <w:rPr>
          <w:b/>
          <w:bCs/>
          <w:color w:val="17365D" w:themeColor="text2" w:themeShade="BF"/>
          <w:sz w:val="32"/>
        </w:rPr>
      </w:pPr>
      <w:r w:rsidRPr="00205BDB">
        <w:rPr>
          <w:b/>
          <w:bCs/>
          <w:color w:val="17365D" w:themeColor="text2" w:themeShade="BF"/>
          <w:sz w:val="32"/>
        </w:rPr>
        <w:t xml:space="preserve">        Misura agevolativa “Cultura Cresce”</w:t>
      </w:r>
    </w:p>
    <w:p w14:paraId="683AC0D4" w14:textId="77777777" w:rsidR="00186488" w:rsidRPr="00205BDB" w:rsidRDefault="00186488" w:rsidP="00186488">
      <w:pPr>
        <w:spacing w:before="122"/>
        <w:ind w:left="65" w:right="132" w:firstLine="704"/>
        <w:rPr>
          <w:b/>
          <w:bCs/>
          <w:sz w:val="32"/>
        </w:rPr>
      </w:pPr>
    </w:p>
    <w:p w14:paraId="7C71CE6E" w14:textId="77777777" w:rsidR="003143A9" w:rsidRPr="00205BDB" w:rsidRDefault="003143A9" w:rsidP="00186488">
      <w:pPr>
        <w:spacing w:before="122"/>
        <w:ind w:left="65" w:right="132" w:firstLine="704"/>
        <w:rPr>
          <w:b/>
          <w:bCs/>
          <w:sz w:val="32"/>
        </w:rPr>
      </w:pPr>
    </w:p>
    <w:p w14:paraId="4103CE0B" w14:textId="77777777" w:rsidR="003143A9" w:rsidRPr="00205BDB" w:rsidRDefault="003143A9" w:rsidP="00186488">
      <w:pPr>
        <w:spacing w:before="122"/>
        <w:ind w:left="65" w:right="132" w:firstLine="704"/>
        <w:rPr>
          <w:b/>
          <w:bCs/>
          <w:sz w:val="32"/>
        </w:rPr>
      </w:pPr>
    </w:p>
    <w:p w14:paraId="31047DBA" w14:textId="7034F332" w:rsidR="00186488" w:rsidRPr="00205BDB" w:rsidRDefault="00156F8F" w:rsidP="003143A9">
      <w:pPr>
        <w:spacing w:after="120"/>
        <w:ind w:right="612"/>
        <w:jc w:val="center"/>
        <w:rPr>
          <w:sz w:val="32"/>
        </w:rPr>
      </w:pPr>
      <w:r w:rsidRPr="00205BDB">
        <w:rPr>
          <w:sz w:val="32"/>
        </w:rPr>
        <w:t>1</w:t>
      </w:r>
      <w:r w:rsidR="00433E21" w:rsidRPr="00205BDB">
        <w:rPr>
          <w:sz w:val="32"/>
        </w:rPr>
        <w:t xml:space="preserve">° </w:t>
      </w:r>
      <w:r w:rsidR="00186488" w:rsidRPr="00205BDB">
        <w:rPr>
          <w:sz w:val="32"/>
        </w:rPr>
        <w:t>Semestre 202</w:t>
      </w:r>
      <w:r w:rsidR="00433E21" w:rsidRPr="00205BDB">
        <w:rPr>
          <w:sz w:val="32"/>
        </w:rPr>
        <w:t>….</w:t>
      </w:r>
    </w:p>
    <w:p w14:paraId="145813F3" w14:textId="09FCF9E9" w:rsidR="00186488" w:rsidRPr="00205BDB" w:rsidRDefault="00763918" w:rsidP="003143A9">
      <w:pPr>
        <w:spacing w:after="120"/>
        <w:ind w:right="612"/>
        <w:jc w:val="center"/>
        <w:rPr>
          <w:i/>
          <w:iCs/>
          <w:sz w:val="32"/>
        </w:rPr>
      </w:pPr>
      <w:r w:rsidRPr="00205BDB">
        <w:rPr>
          <w:i/>
          <w:iCs/>
          <w:sz w:val="32"/>
        </w:rPr>
        <w:t>(</w:t>
      </w:r>
      <w:r w:rsidR="00186488" w:rsidRPr="00205BDB">
        <w:rPr>
          <w:i/>
          <w:iCs/>
          <w:sz w:val="32"/>
        </w:rPr>
        <w:t>01/06/202</w:t>
      </w:r>
      <w:r w:rsidR="00433E21" w:rsidRPr="00205BDB">
        <w:rPr>
          <w:i/>
          <w:iCs/>
          <w:sz w:val="32"/>
        </w:rPr>
        <w:t>.</w:t>
      </w:r>
      <w:r w:rsidR="00156F8F" w:rsidRPr="00205BDB">
        <w:rPr>
          <w:i/>
          <w:iCs/>
          <w:sz w:val="32"/>
        </w:rPr>
        <w:t>.</w:t>
      </w:r>
      <w:r w:rsidR="00433E21" w:rsidRPr="00205BDB">
        <w:rPr>
          <w:i/>
          <w:iCs/>
          <w:sz w:val="32"/>
        </w:rPr>
        <w:t>.</w:t>
      </w:r>
      <w:r w:rsidR="00186488" w:rsidRPr="00205BDB">
        <w:rPr>
          <w:i/>
          <w:iCs/>
          <w:sz w:val="32"/>
        </w:rPr>
        <w:t xml:space="preserve"> – 31/12/202</w:t>
      </w:r>
      <w:r w:rsidR="00433E21" w:rsidRPr="00205BDB">
        <w:rPr>
          <w:i/>
          <w:iCs/>
          <w:sz w:val="32"/>
        </w:rPr>
        <w:t>.</w:t>
      </w:r>
      <w:r w:rsidR="00156F8F" w:rsidRPr="00205BDB">
        <w:rPr>
          <w:i/>
          <w:iCs/>
          <w:sz w:val="32"/>
        </w:rPr>
        <w:t>.</w:t>
      </w:r>
      <w:r w:rsidR="00433E21" w:rsidRPr="00205BDB">
        <w:rPr>
          <w:i/>
          <w:iCs/>
          <w:sz w:val="32"/>
        </w:rPr>
        <w:t>.</w:t>
      </w:r>
      <w:r w:rsidRPr="00205BDB">
        <w:rPr>
          <w:i/>
          <w:iCs/>
          <w:sz w:val="32"/>
        </w:rPr>
        <w:t>)</w:t>
      </w:r>
    </w:p>
    <w:p w14:paraId="2B5EDCDE" w14:textId="77777777" w:rsidR="00433E21" w:rsidRPr="00205BDB" w:rsidRDefault="00433E21" w:rsidP="003143A9">
      <w:pPr>
        <w:spacing w:after="120"/>
        <w:ind w:right="612"/>
        <w:jc w:val="center"/>
        <w:rPr>
          <w:i/>
          <w:iCs/>
          <w:sz w:val="32"/>
        </w:rPr>
      </w:pPr>
    </w:p>
    <w:p w14:paraId="183DDFA4" w14:textId="7AA4D408" w:rsidR="00763918" w:rsidRPr="00205BDB" w:rsidRDefault="00156F8F" w:rsidP="00433E21">
      <w:pPr>
        <w:spacing w:after="120"/>
        <w:ind w:right="612"/>
        <w:jc w:val="center"/>
        <w:rPr>
          <w:i/>
          <w:iCs/>
          <w:color w:val="0070C0"/>
          <w:sz w:val="24"/>
          <w:szCs w:val="24"/>
        </w:rPr>
      </w:pPr>
      <w:r w:rsidRPr="00205BDB">
        <w:rPr>
          <w:i/>
          <w:iCs/>
          <w:color w:val="0070C0"/>
          <w:sz w:val="24"/>
          <w:szCs w:val="24"/>
        </w:rPr>
        <w:t>(</w:t>
      </w:r>
      <w:r w:rsidR="00521897" w:rsidRPr="00205BDB">
        <w:rPr>
          <w:i/>
          <w:iCs/>
          <w:color w:val="0070C0"/>
          <w:sz w:val="24"/>
          <w:szCs w:val="24"/>
        </w:rPr>
        <w:t xml:space="preserve">Cancellare </w:t>
      </w:r>
      <w:r w:rsidR="00E364BA" w:rsidRPr="00205BDB">
        <w:rPr>
          <w:i/>
          <w:iCs/>
          <w:color w:val="0070C0"/>
          <w:sz w:val="24"/>
          <w:szCs w:val="24"/>
        </w:rPr>
        <w:t xml:space="preserve">il semestre </w:t>
      </w:r>
      <w:r w:rsidR="00521897" w:rsidRPr="00205BDB">
        <w:rPr>
          <w:i/>
          <w:iCs/>
          <w:color w:val="0070C0"/>
          <w:sz w:val="24"/>
          <w:szCs w:val="24"/>
        </w:rPr>
        <w:t>non perti</w:t>
      </w:r>
      <w:r w:rsidR="00DF3F3E" w:rsidRPr="00205BDB">
        <w:rPr>
          <w:i/>
          <w:iCs/>
          <w:color w:val="0070C0"/>
          <w:sz w:val="24"/>
          <w:szCs w:val="24"/>
        </w:rPr>
        <w:t>nente</w:t>
      </w:r>
      <w:r w:rsidRPr="00205BDB">
        <w:rPr>
          <w:i/>
          <w:iCs/>
          <w:color w:val="0070C0"/>
          <w:sz w:val="24"/>
          <w:szCs w:val="24"/>
        </w:rPr>
        <w:t>)</w:t>
      </w:r>
    </w:p>
    <w:p w14:paraId="6E5DFAF5" w14:textId="77777777" w:rsidR="00521897" w:rsidRPr="00205BDB" w:rsidRDefault="00521897" w:rsidP="00433E21">
      <w:pPr>
        <w:spacing w:after="120"/>
        <w:ind w:right="612"/>
        <w:jc w:val="center"/>
        <w:rPr>
          <w:i/>
          <w:iCs/>
          <w:sz w:val="32"/>
        </w:rPr>
      </w:pPr>
    </w:p>
    <w:p w14:paraId="46B9E74D" w14:textId="64EB5015" w:rsidR="00763918" w:rsidRPr="00205BDB" w:rsidRDefault="00763918" w:rsidP="00763918">
      <w:pPr>
        <w:spacing w:after="120"/>
        <w:ind w:right="612"/>
        <w:jc w:val="center"/>
        <w:rPr>
          <w:sz w:val="32"/>
        </w:rPr>
      </w:pPr>
      <w:r w:rsidRPr="00205BDB">
        <w:rPr>
          <w:sz w:val="32"/>
        </w:rPr>
        <w:t>2° Semestre 202….</w:t>
      </w:r>
    </w:p>
    <w:p w14:paraId="56364905" w14:textId="18B944F6" w:rsidR="00433E21" w:rsidRPr="00205BDB" w:rsidRDefault="00763918" w:rsidP="00433E21">
      <w:pPr>
        <w:spacing w:after="120"/>
        <w:ind w:right="612"/>
        <w:jc w:val="center"/>
        <w:rPr>
          <w:i/>
          <w:iCs/>
          <w:sz w:val="32"/>
        </w:rPr>
      </w:pPr>
      <w:r w:rsidRPr="00205BDB">
        <w:rPr>
          <w:i/>
          <w:iCs/>
          <w:sz w:val="32"/>
        </w:rPr>
        <w:t>(</w:t>
      </w:r>
      <w:r w:rsidR="00433E21" w:rsidRPr="00205BDB">
        <w:rPr>
          <w:i/>
          <w:iCs/>
          <w:sz w:val="32"/>
        </w:rPr>
        <w:t>01/01/</w:t>
      </w:r>
      <w:proofErr w:type="gramStart"/>
      <w:r w:rsidR="00433E21" w:rsidRPr="00205BDB">
        <w:rPr>
          <w:i/>
          <w:iCs/>
          <w:sz w:val="32"/>
        </w:rPr>
        <w:t>202..</w:t>
      </w:r>
      <w:proofErr w:type="gramEnd"/>
      <w:r w:rsidR="00433E21" w:rsidRPr="00205BDB">
        <w:rPr>
          <w:i/>
          <w:iCs/>
          <w:sz w:val="32"/>
        </w:rPr>
        <w:t xml:space="preserve"> – 30/06/</w:t>
      </w:r>
      <w:proofErr w:type="gramStart"/>
      <w:r w:rsidR="00433E21" w:rsidRPr="00205BDB">
        <w:rPr>
          <w:i/>
          <w:iCs/>
          <w:sz w:val="32"/>
        </w:rPr>
        <w:t>202..</w:t>
      </w:r>
      <w:proofErr w:type="gramEnd"/>
      <w:r w:rsidRPr="00205BDB">
        <w:rPr>
          <w:i/>
          <w:iCs/>
          <w:sz w:val="32"/>
        </w:rPr>
        <w:t>)</w:t>
      </w:r>
    </w:p>
    <w:p w14:paraId="4FCBDEA9" w14:textId="77777777" w:rsidR="00F949EA" w:rsidRPr="00205BDB" w:rsidRDefault="00F949EA">
      <w:pPr>
        <w:pStyle w:val="Corpotesto"/>
        <w:rPr>
          <w:i/>
          <w:sz w:val="16"/>
        </w:rPr>
      </w:pPr>
    </w:p>
    <w:p w14:paraId="5B29E644" w14:textId="77777777" w:rsidR="00F949EA" w:rsidRPr="00205BDB" w:rsidRDefault="00F949EA">
      <w:pPr>
        <w:pStyle w:val="Corpotesto"/>
        <w:rPr>
          <w:i/>
          <w:sz w:val="16"/>
        </w:rPr>
      </w:pPr>
    </w:p>
    <w:p w14:paraId="7173959E" w14:textId="77777777" w:rsidR="00F949EA" w:rsidRPr="00205BDB" w:rsidRDefault="00F949EA">
      <w:pPr>
        <w:pStyle w:val="Corpotesto"/>
        <w:rPr>
          <w:i/>
          <w:sz w:val="16"/>
        </w:rPr>
      </w:pPr>
    </w:p>
    <w:p w14:paraId="7A3FC335" w14:textId="77777777" w:rsidR="00F949EA" w:rsidRDefault="00F949EA">
      <w:pPr>
        <w:pStyle w:val="Corpotesto"/>
        <w:rPr>
          <w:rFonts w:ascii="Arial"/>
          <w:i/>
          <w:sz w:val="16"/>
        </w:rPr>
      </w:pPr>
    </w:p>
    <w:p w14:paraId="7B30CF59" w14:textId="77777777" w:rsidR="00F949EA" w:rsidRDefault="00F949EA">
      <w:pPr>
        <w:pStyle w:val="Corpotesto"/>
        <w:rPr>
          <w:rFonts w:ascii="Arial"/>
          <w:i/>
          <w:sz w:val="16"/>
        </w:rPr>
      </w:pPr>
    </w:p>
    <w:p w14:paraId="1A8F765B" w14:textId="77777777" w:rsidR="00F949EA" w:rsidRDefault="00F949EA">
      <w:pPr>
        <w:pStyle w:val="Corpotesto"/>
        <w:spacing w:before="51"/>
        <w:rPr>
          <w:rFonts w:ascii="Arial"/>
          <w:i/>
          <w:sz w:val="16"/>
        </w:rPr>
      </w:pPr>
    </w:p>
    <w:p w14:paraId="2CE1AA4D" w14:textId="77777777" w:rsidR="00F949EA" w:rsidRDefault="00F949EA">
      <w:pPr>
        <w:jc w:val="center"/>
        <w:rPr>
          <w:rFonts w:ascii="Times New Roman"/>
          <w:b/>
          <w:sz w:val="16"/>
        </w:rPr>
        <w:sectPr w:rsidR="00F949EA" w:rsidSect="00993E11">
          <w:headerReference w:type="default" r:id="rId8"/>
          <w:type w:val="continuous"/>
          <w:pgSz w:w="11910" w:h="16840"/>
          <w:pgMar w:top="1758" w:right="1134" w:bottom="403" w:left="1985" w:header="595" w:footer="0" w:gutter="0"/>
          <w:pgNumType w:start="1"/>
          <w:cols w:space="720"/>
          <w:vAlign w:val="bottom"/>
        </w:sectPr>
      </w:pPr>
    </w:p>
    <w:p w14:paraId="781F906B" w14:textId="03DF03F7" w:rsidR="00AC6516" w:rsidRDefault="00AC6516" w:rsidP="00AC6516">
      <w:pPr>
        <w:pStyle w:val="Titolo6"/>
        <w:tabs>
          <w:tab w:val="left" w:pos="279"/>
        </w:tabs>
        <w:spacing w:before="121"/>
        <w:ind w:hanging="2"/>
        <w:rPr>
          <w:color w:val="0000FF"/>
          <w:u w:val="single" w:color="0000FF"/>
        </w:rPr>
      </w:pPr>
    </w:p>
    <w:sdt>
      <w:sdtPr>
        <w:rPr>
          <w:rFonts w:ascii="Calibri" w:eastAsia="Calibri" w:hAnsi="Calibri" w:cs="Calibri"/>
          <w:color w:val="auto"/>
          <w:sz w:val="22"/>
          <w:szCs w:val="22"/>
          <w:lang w:eastAsia="en-US"/>
        </w:rPr>
        <w:id w:val="-796061888"/>
        <w:docPartObj>
          <w:docPartGallery w:val="Table of Contents"/>
          <w:docPartUnique/>
        </w:docPartObj>
      </w:sdtPr>
      <w:sdtEndPr>
        <w:rPr>
          <w:b/>
          <w:bCs/>
        </w:rPr>
      </w:sdtEndPr>
      <w:sdtContent>
        <w:p w14:paraId="6DF46163" w14:textId="1D8C1A2E" w:rsidR="00AC6516" w:rsidRDefault="00AC6516">
          <w:pPr>
            <w:pStyle w:val="Titolosommario"/>
          </w:pPr>
          <w:r>
            <w:t xml:space="preserve">Indice </w:t>
          </w:r>
        </w:p>
        <w:p w14:paraId="1B058D75" w14:textId="2128E887" w:rsidR="00205BDB" w:rsidRDefault="00AC6516">
          <w:pPr>
            <w:pStyle w:val="Sommario1"/>
            <w:tabs>
              <w:tab w:val="right" w:leader="dot" w:pos="9206"/>
            </w:tabs>
            <w:rPr>
              <w:rFonts w:asciiTheme="minorHAnsi" w:eastAsiaTheme="minorEastAsia" w:hAnsiTheme="minorHAnsi" w:cstheme="minorBidi"/>
              <w:b w:val="0"/>
              <w:bCs w:val="0"/>
              <w:noProof/>
              <w:kern w:val="2"/>
              <w:sz w:val="24"/>
              <w:szCs w:val="24"/>
              <w:lang w:eastAsia="it-IT"/>
              <w14:ligatures w14:val="standardContextual"/>
            </w:rPr>
          </w:pPr>
          <w:r>
            <w:fldChar w:fldCharType="begin"/>
          </w:r>
          <w:r>
            <w:instrText xml:space="preserve"> TOC \o "1-3" \h \z \u </w:instrText>
          </w:r>
          <w:r>
            <w:fldChar w:fldCharType="separate"/>
          </w:r>
          <w:hyperlink w:anchor="_Toc233330410" w:history="1">
            <w:r w:rsidR="00205BDB" w:rsidRPr="002D2736">
              <w:rPr>
                <w:rStyle w:val="Collegamentoipertestuale"/>
                <w:noProof/>
              </w:rPr>
              <w:t>INTRODUZIONE</w:t>
            </w:r>
            <w:r w:rsidR="00205BDB">
              <w:rPr>
                <w:noProof/>
                <w:webHidden/>
              </w:rPr>
              <w:tab/>
            </w:r>
            <w:r w:rsidR="00205BDB">
              <w:rPr>
                <w:noProof/>
                <w:webHidden/>
              </w:rPr>
              <w:fldChar w:fldCharType="begin"/>
            </w:r>
            <w:r w:rsidR="00205BDB">
              <w:rPr>
                <w:noProof/>
                <w:webHidden/>
              </w:rPr>
              <w:instrText xml:space="preserve"> PAGEREF _Toc233330410 \h </w:instrText>
            </w:r>
            <w:r w:rsidR="00205BDB">
              <w:rPr>
                <w:noProof/>
                <w:webHidden/>
              </w:rPr>
            </w:r>
            <w:r w:rsidR="00205BDB">
              <w:rPr>
                <w:noProof/>
                <w:webHidden/>
              </w:rPr>
              <w:fldChar w:fldCharType="separate"/>
            </w:r>
            <w:r w:rsidR="00205BDB">
              <w:rPr>
                <w:noProof/>
                <w:webHidden/>
              </w:rPr>
              <w:t>3</w:t>
            </w:r>
            <w:r w:rsidR="00205BDB">
              <w:rPr>
                <w:noProof/>
                <w:webHidden/>
              </w:rPr>
              <w:fldChar w:fldCharType="end"/>
            </w:r>
          </w:hyperlink>
        </w:p>
        <w:p w14:paraId="3F1079B3" w14:textId="31E4CF0B" w:rsidR="00205BDB" w:rsidRDefault="00205BDB">
          <w:pPr>
            <w:pStyle w:val="Sommario1"/>
            <w:tabs>
              <w:tab w:val="right" w:leader="dot" w:pos="9206"/>
            </w:tabs>
            <w:rPr>
              <w:rFonts w:asciiTheme="minorHAnsi" w:eastAsiaTheme="minorEastAsia" w:hAnsiTheme="minorHAnsi" w:cstheme="minorBidi"/>
              <w:b w:val="0"/>
              <w:bCs w:val="0"/>
              <w:noProof/>
              <w:kern w:val="2"/>
              <w:sz w:val="24"/>
              <w:szCs w:val="24"/>
              <w:lang w:eastAsia="it-IT"/>
              <w14:ligatures w14:val="standardContextual"/>
            </w:rPr>
          </w:pPr>
          <w:hyperlink w:anchor="_Toc233330411" w:history="1">
            <w:r w:rsidRPr="002D2736">
              <w:rPr>
                <w:rStyle w:val="Collegamentoipertestuale"/>
                <w:noProof/>
                <w:spacing w:val="-1"/>
              </w:rPr>
              <w:t>1.</w:t>
            </w:r>
            <w:r>
              <w:rPr>
                <w:rFonts w:asciiTheme="minorHAnsi" w:eastAsiaTheme="minorEastAsia" w:hAnsiTheme="minorHAnsi" w:cstheme="minorBidi"/>
                <w:b w:val="0"/>
                <w:bCs w:val="0"/>
                <w:noProof/>
                <w:kern w:val="2"/>
                <w:sz w:val="24"/>
                <w:szCs w:val="24"/>
                <w:lang w:eastAsia="it-IT"/>
                <w14:ligatures w14:val="standardContextual"/>
              </w:rPr>
              <w:tab/>
            </w:r>
            <w:r w:rsidRPr="002D2736">
              <w:rPr>
                <w:rStyle w:val="Collegamentoipertestuale"/>
                <w:noProof/>
              </w:rPr>
              <w:t>ANAGRAFICA</w:t>
            </w:r>
            <w:r w:rsidRPr="002D2736">
              <w:rPr>
                <w:rStyle w:val="Collegamentoipertestuale"/>
                <w:noProof/>
                <w:spacing w:val="-2"/>
              </w:rPr>
              <w:t xml:space="preserve"> OPERAZIONE</w:t>
            </w:r>
            <w:r>
              <w:rPr>
                <w:noProof/>
                <w:webHidden/>
              </w:rPr>
              <w:tab/>
            </w:r>
            <w:r>
              <w:rPr>
                <w:noProof/>
                <w:webHidden/>
              </w:rPr>
              <w:fldChar w:fldCharType="begin"/>
            </w:r>
            <w:r>
              <w:rPr>
                <w:noProof/>
                <w:webHidden/>
              </w:rPr>
              <w:instrText xml:space="preserve"> PAGEREF _Toc233330411 \h </w:instrText>
            </w:r>
            <w:r>
              <w:rPr>
                <w:noProof/>
                <w:webHidden/>
              </w:rPr>
            </w:r>
            <w:r>
              <w:rPr>
                <w:noProof/>
                <w:webHidden/>
              </w:rPr>
              <w:fldChar w:fldCharType="separate"/>
            </w:r>
            <w:r>
              <w:rPr>
                <w:noProof/>
                <w:webHidden/>
              </w:rPr>
              <w:t>4</w:t>
            </w:r>
            <w:r>
              <w:rPr>
                <w:noProof/>
                <w:webHidden/>
              </w:rPr>
              <w:fldChar w:fldCharType="end"/>
            </w:r>
          </w:hyperlink>
        </w:p>
        <w:p w14:paraId="7619AAB4" w14:textId="20BBEDCE" w:rsidR="00205BDB" w:rsidRDefault="00205BDB">
          <w:pPr>
            <w:pStyle w:val="Sommario1"/>
            <w:tabs>
              <w:tab w:val="right" w:leader="dot" w:pos="9206"/>
            </w:tabs>
            <w:rPr>
              <w:rFonts w:asciiTheme="minorHAnsi" w:eastAsiaTheme="minorEastAsia" w:hAnsiTheme="minorHAnsi" w:cstheme="minorBidi"/>
              <w:b w:val="0"/>
              <w:bCs w:val="0"/>
              <w:noProof/>
              <w:kern w:val="2"/>
              <w:sz w:val="24"/>
              <w:szCs w:val="24"/>
              <w:lang w:eastAsia="it-IT"/>
              <w14:ligatures w14:val="standardContextual"/>
            </w:rPr>
          </w:pPr>
          <w:hyperlink w:anchor="_Toc233330412" w:history="1">
            <w:r w:rsidRPr="002D2736">
              <w:rPr>
                <w:rStyle w:val="Collegamentoipertestuale"/>
                <w:noProof/>
                <w:spacing w:val="-1"/>
              </w:rPr>
              <w:t>2.</w:t>
            </w:r>
            <w:r>
              <w:rPr>
                <w:rFonts w:asciiTheme="minorHAnsi" w:eastAsiaTheme="minorEastAsia" w:hAnsiTheme="minorHAnsi" w:cstheme="minorBidi"/>
                <w:b w:val="0"/>
                <w:bCs w:val="0"/>
                <w:noProof/>
                <w:kern w:val="2"/>
                <w:sz w:val="24"/>
                <w:szCs w:val="24"/>
                <w:lang w:eastAsia="it-IT"/>
                <w14:ligatures w14:val="standardContextual"/>
              </w:rPr>
              <w:tab/>
            </w:r>
            <w:r w:rsidRPr="002D2736">
              <w:rPr>
                <w:rStyle w:val="Collegamentoipertestuale"/>
                <w:noProof/>
              </w:rPr>
              <w:t>QUADRO FINANZIARIO</w:t>
            </w:r>
            <w:r>
              <w:rPr>
                <w:noProof/>
                <w:webHidden/>
              </w:rPr>
              <w:tab/>
            </w:r>
            <w:r>
              <w:rPr>
                <w:noProof/>
                <w:webHidden/>
              </w:rPr>
              <w:fldChar w:fldCharType="begin"/>
            </w:r>
            <w:r>
              <w:rPr>
                <w:noProof/>
                <w:webHidden/>
              </w:rPr>
              <w:instrText xml:space="preserve"> PAGEREF _Toc233330412 \h </w:instrText>
            </w:r>
            <w:r>
              <w:rPr>
                <w:noProof/>
                <w:webHidden/>
              </w:rPr>
            </w:r>
            <w:r>
              <w:rPr>
                <w:noProof/>
                <w:webHidden/>
              </w:rPr>
              <w:fldChar w:fldCharType="separate"/>
            </w:r>
            <w:r>
              <w:rPr>
                <w:noProof/>
                <w:webHidden/>
              </w:rPr>
              <w:t>5</w:t>
            </w:r>
            <w:r>
              <w:rPr>
                <w:noProof/>
                <w:webHidden/>
              </w:rPr>
              <w:fldChar w:fldCharType="end"/>
            </w:r>
          </w:hyperlink>
        </w:p>
        <w:p w14:paraId="51B6C40F" w14:textId="37E7F92C" w:rsidR="00205BDB" w:rsidRDefault="00205BDB">
          <w:pPr>
            <w:pStyle w:val="Sommario1"/>
            <w:tabs>
              <w:tab w:val="right" w:leader="dot" w:pos="9206"/>
            </w:tabs>
            <w:rPr>
              <w:rFonts w:asciiTheme="minorHAnsi" w:eastAsiaTheme="minorEastAsia" w:hAnsiTheme="minorHAnsi" w:cstheme="minorBidi"/>
              <w:b w:val="0"/>
              <w:bCs w:val="0"/>
              <w:noProof/>
              <w:kern w:val="2"/>
              <w:sz w:val="24"/>
              <w:szCs w:val="24"/>
              <w:lang w:eastAsia="it-IT"/>
              <w14:ligatures w14:val="standardContextual"/>
            </w:rPr>
          </w:pPr>
          <w:hyperlink w:anchor="_Toc233330413" w:history="1">
            <w:r w:rsidRPr="002D2736">
              <w:rPr>
                <w:rStyle w:val="Collegamentoipertestuale"/>
                <w:noProof/>
                <w:spacing w:val="-1"/>
              </w:rPr>
              <w:t>3.</w:t>
            </w:r>
            <w:r>
              <w:rPr>
                <w:rFonts w:asciiTheme="minorHAnsi" w:eastAsiaTheme="minorEastAsia" w:hAnsiTheme="minorHAnsi" w:cstheme="minorBidi"/>
                <w:b w:val="0"/>
                <w:bCs w:val="0"/>
                <w:noProof/>
                <w:kern w:val="2"/>
                <w:sz w:val="24"/>
                <w:szCs w:val="24"/>
                <w:lang w:eastAsia="it-IT"/>
                <w14:ligatures w14:val="standardContextual"/>
              </w:rPr>
              <w:tab/>
            </w:r>
            <w:r w:rsidRPr="002D2736">
              <w:rPr>
                <w:rStyle w:val="Collegamentoipertestuale"/>
                <w:noProof/>
              </w:rPr>
              <w:t>STATO</w:t>
            </w:r>
            <w:r w:rsidRPr="002D2736">
              <w:rPr>
                <w:rStyle w:val="Collegamentoipertestuale"/>
                <w:noProof/>
                <w:spacing w:val="-1"/>
              </w:rPr>
              <w:t xml:space="preserve"> </w:t>
            </w:r>
            <w:r w:rsidRPr="002D2736">
              <w:rPr>
                <w:rStyle w:val="Collegamentoipertestuale"/>
                <w:noProof/>
              </w:rPr>
              <w:t>DI AVANZAMENTO</w:t>
            </w:r>
            <w:r w:rsidRPr="002D2736">
              <w:rPr>
                <w:rStyle w:val="Collegamentoipertestuale"/>
                <w:noProof/>
                <w:spacing w:val="-1"/>
              </w:rPr>
              <w:t xml:space="preserve"> </w:t>
            </w:r>
            <w:r w:rsidRPr="002D2736">
              <w:rPr>
                <w:rStyle w:val="Collegamentoipertestuale"/>
                <w:noProof/>
              </w:rPr>
              <w:t>DEL FONDO NEL</w:t>
            </w:r>
            <w:r w:rsidRPr="002D2736">
              <w:rPr>
                <w:rStyle w:val="Collegamentoipertestuale"/>
                <w:noProof/>
                <w:spacing w:val="-1"/>
              </w:rPr>
              <w:t xml:space="preserve"> SE</w:t>
            </w:r>
            <w:r w:rsidRPr="002D2736">
              <w:rPr>
                <w:rStyle w:val="Collegamentoipertestuale"/>
                <w:noProof/>
              </w:rPr>
              <w:t xml:space="preserve">MESTRE DI </w:t>
            </w:r>
            <w:r w:rsidRPr="002D2736">
              <w:rPr>
                <w:rStyle w:val="Collegamentoipertestuale"/>
                <w:noProof/>
                <w:spacing w:val="-2"/>
              </w:rPr>
              <w:t>RIFERIMENTO</w:t>
            </w:r>
            <w:r>
              <w:rPr>
                <w:noProof/>
                <w:webHidden/>
              </w:rPr>
              <w:tab/>
            </w:r>
            <w:r>
              <w:rPr>
                <w:noProof/>
                <w:webHidden/>
              </w:rPr>
              <w:fldChar w:fldCharType="begin"/>
            </w:r>
            <w:r>
              <w:rPr>
                <w:noProof/>
                <w:webHidden/>
              </w:rPr>
              <w:instrText xml:space="preserve"> PAGEREF _Toc233330413 \h </w:instrText>
            </w:r>
            <w:r>
              <w:rPr>
                <w:noProof/>
                <w:webHidden/>
              </w:rPr>
            </w:r>
            <w:r>
              <w:rPr>
                <w:noProof/>
                <w:webHidden/>
              </w:rPr>
              <w:fldChar w:fldCharType="separate"/>
            </w:r>
            <w:r>
              <w:rPr>
                <w:noProof/>
                <w:webHidden/>
              </w:rPr>
              <w:t>6</w:t>
            </w:r>
            <w:r>
              <w:rPr>
                <w:noProof/>
                <w:webHidden/>
              </w:rPr>
              <w:fldChar w:fldCharType="end"/>
            </w:r>
          </w:hyperlink>
        </w:p>
        <w:p w14:paraId="6B8C5946" w14:textId="4272E467" w:rsidR="00205BDB" w:rsidRDefault="00205BDB">
          <w:pPr>
            <w:pStyle w:val="Sommario2"/>
            <w:tabs>
              <w:tab w:val="right" w:leader="dot" w:pos="9206"/>
            </w:tabs>
            <w:rPr>
              <w:rFonts w:asciiTheme="minorHAnsi" w:eastAsiaTheme="minorEastAsia" w:hAnsiTheme="minorHAnsi" w:cstheme="minorBidi"/>
              <w:b w:val="0"/>
              <w:bCs w:val="0"/>
              <w:noProof/>
              <w:kern w:val="2"/>
              <w:sz w:val="24"/>
              <w:szCs w:val="24"/>
              <w:lang w:eastAsia="it-IT"/>
              <w14:ligatures w14:val="standardContextual"/>
            </w:rPr>
          </w:pPr>
          <w:hyperlink w:anchor="_Toc233330414" w:history="1">
            <w:r w:rsidRPr="002D2736">
              <w:rPr>
                <w:rStyle w:val="Collegamentoipertestuale"/>
                <w:noProof/>
              </w:rPr>
              <w:t>3.1.</w:t>
            </w:r>
            <w:r>
              <w:rPr>
                <w:rFonts w:asciiTheme="minorHAnsi" w:eastAsiaTheme="minorEastAsia" w:hAnsiTheme="minorHAnsi" w:cstheme="minorBidi"/>
                <w:b w:val="0"/>
                <w:bCs w:val="0"/>
                <w:noProof/>
                <w:kern w:val="2"/>
                <w:sz w:val="24"/>
                <w:szCs w:val="24"/>
                <w:lang w:eastAsia="it-IT"/>
                <w14:ligatures w14:val="standardContextual"/>
              </w:rPr>
              <w:tab/>
            </w:r>
            <w:r w:rsidRPr="002D2736">
              <w:rPr>
                <w:rStyle w:val="Collegamentoipertestuale"/>
                <w:noProof/>
              </w:rPr>
              <w:t>Spese ammissibili per prodotto</w:t>
            </w:r>
            <w:r>
              <w:rPr>
                <w:noProof/>
                <w:webHidden/>
              </w:rPr>
              <w:tab/>
            </w:r>
            <w:r>
              <w:rPr>
                <w:noProof/>
                <w:webHidden/>
              </w:rPr>
              <w:fldChar w:fldCharType="begin"/>
            </w:r>
            <w:r>
              <w:rPr>
                <w:noProof/>
                <w:webHidden/>
              </w:rPr>
              <w:instrText xml:space="preserve"> PAGEREF _Toc233330414 \h </w:instrText>
            </w:r>
            <w:r>
              <w:rPr>
                <w:noProof/>
                <w:webHidden/>
              </w:rPr>
            </w:r>
            <w:r>
              <w:rPr>
                <w:noProof/>
                <w:webHidden/>
              </w:rPr>
              <w:fldChar w:fldCharType="separate"/>
            </w:r>
            <w:r>
              <w:rPr>
                <w:noProof/>
                <w:webHidden/>
              </w:rPr>
              <w:t>6</w:t>
            </w:r>
            <w:r>
              <w:rPr>
                <w:noProof/>
                <w:webHidden/>
              </w:rPr>
              <w:fldChar w:fldCharType="end"/>
            </w:r>
          </w:hyperlink>
        </w:p>
        <w:p w14:paraId="0249CCDE" w14:textId="41F2DC31" w:rsidR="00205BDB" w:rsidRDefault="00205BDB">
          <w:pPr>
            <w:pStyle w:val="Sommario2"/>
            <w:tabs>
              <w:tab w:val="right" w:leader="dot" w:pos="9206"/>
            </w:tabs>
            <w:rPr>
              <w:rFonts w:asciiTheme="minorHAnsi" w:eastAsiaTheme="minorEastAsia" w:hAnsiTheme="minorHAnsi" w:cstheme="minorBidi"/>
              <w:b w:val="0"/>
              <w:bCs w:val="0"/>
              <w:noProof/>
              <w:kern w:val="2"/>
              <w:sz w:val="24"/>
              <w:szCs w:val="24"/>
              <w:lang w:eastAsia="it-IT"/>
              <w14:ligatures w14:val="standardContextual"/>
            </w:rPr>
          </w:pPr>
          <w:hyperlink w:anchor="_Toc233330415" w:history="1">
            <w:r w:rsidRPr="002D2736">
              <w:rPr>
                <w:rStyle w:val="Collegamentoipertestuale"/>
                <w:noProof/>
              </w:rPr>
              <w:t>3.2.</w:t>
            </w:r>
            <w:r>
              <w:rPr>
                <w:rFonts w:asciiTheme="minorHAnsi" w:eastAsiaTheme="minorEastAsia" w:hAnsiTheme="minorHAnsi" w:cstheme="minorBidi"/>
                <w:b w:val="0"/>
                <w:bCs w:val="0"/>
                <w:noProof/>
                <w:kern w:val="2"/>
                <w:sz w:val="24"/>
                <w:szCs w:val="24"/>
                <w:lang w:eastAsia="it-IT"/>
                <w14:ligatures w14:val="standardContextual"/>
              </w:rPr>
              <w:tab/>
            </w:r>
            <w:r w:rsidRPr="002D2736">
              <w:rPr>
                <w:rStyle w:val="Collegamentoipertestuale"/>
                <w:noProof/>
              </w:rPr>
              <w:t>Risorse Pubbliche e Private mobilitate in aggiunta al contributo dei Fondi</w:t>
            </w:r>
            <w:r>
              <w:rPr>
                <w:noProof/>
                <w:webHidden/>
              </w:rPr>
              <w:tab/>
            </w:r>
            <w:r>
              <w:rPr>
                <w:noProof/>
                <w:webHidden/>
              </w:rPr>
              <w:fldChar w:fldCharType="begin"/>
            </w:r>
            <w:r>
              <w:rPr>
                <w:noProof/>
                <w:webHidden/>
              </w:rPr>
              <w:instrText xml:space="preserve"> PAGEREF _Toc233330415 \h </w:instrText>
            </w:r>
            <w:r>
              <w:rPr>
                <w:noProof/>
                <w:webHidden/>
              </w:rPr>
            </w:r>
            <w:r>
              <w:rPr>
                <w:noProof/>
                <w:webHidden/>
              </w:rPr>
              <w:fldChar w:fldCharType="separate"/>
            </w:r>
            <w:r>
              <w:rPr>
                <w:noProof/>
                <w:webHidden/>
              </w:rPr>
              <w:t>6</w:t>
            </w:r>
            <w:r>
              <w:rPr>
                <w:noProof/>
                <w:webHidden/>
              </w:rPr>
              <w:fldChar w:fldCharType="end"/>
            </w:r>
          </w:hyperlink>
        </w:p>
        <w:p w14:paraId="64450CA1" w14:textId="288E51BE" w:rsidR="00205BDB" w:rsidRDefault="00205BDB">
          <w:pPr>
            <w:pStyle w:val="Sommario2"/>
            <w:tabs>
              <w:tab w:val="right" w:leader="dot" w:pos="9206"/>
            </w:tabs>
            <w:rPr>
              <w:rFonts w:asciiTheme="minorHAnsi" w:eastAsiaTheme="minorEastAsia" w:hAnsiTheme="minorHAnsi" w:cstheme="minorBidi"/>
              <w:b w:val="0"/>
              <w:bCs w:val="0"/>
              <w:noProof/>
              <w:kern w:val="2"/>
              <w:sz w:val="24"/>
              <w:szCs w:val="24"/>
              <w:lang w:eastAsia="it-IT"/>
              <w14:ligatures w14:val="standardContextual"/>
            </w:rPr>
          </w:pPr>
          <w:hyperlink w:anchor="_Toc233330416" w:history="1">
            <w:r w:rsidRPr="002D2736">
              <w:rPr>
                <w:rStyle w:val="Collegamentoipertestuale"/>
                <w:noProof/>
              </w:rPr>
              <w:t>3.3.</w:t>
            </w:r>
            <w:r>
              <w:rPr>
                <w:rFonts w:asciiTheme="minorHAnsi" w:eastAsiaTheme="minorEastAsia" w:hAnsiTheme="minorHAnsi" w:cstheme="minorBidi"/>
                <w:b w:val="0"/>
                <w:bCs w:val="0"/>
                <w:noProof/>
                <w:kern w:val="2"/>
                <w:sz w:val="24"/>
                <w:szCs w:val="24"/>
                <w:lang w:eastAsia="it-IT"/>
                <w14:ligatures w14:val="standardContextual"/>
              </w:rPr>
              <w:tab/>
            </w:r>
            <w:r w:rsidRPr="002D2736">
              <w:rPr>
                <w:rStyle w:val="Collegamentoipertestuale"/>
                <w:noProof/>
              </w:rPr>
              <w:t>Costi e Commissioni di Gestione</w:t>
            </w:r>
            <w:r>
              <w:rPr>
                <w:noProof/>
                <w:webHidden/>
              </w:rPr>
              <w:tab/>
            </w:r>
            <w:r>
              <w:rPr>
                <w:noProof/>
                <w:webHidden/>
              </w:rPr>
              <w:fldChar w:fldCharType="begin"/>
            </w:r>
            <w:r>
              <w:rPr>
                <w:noProof/>
                <w:webHidden/>
              </w:rPr>
              <w:instrText xml:space="preserve"> PAGEREF _Toc233330416 \h </w:instrText>
            </w:r>
            <w:r>
              <w:rPr>
                <w:noProof/>
                <w:webHidden/>
              </w:rPr>
            </w:r>
            <w:r>
              <w:rPr>
                <w:noProof/>
                <w:webHidden/>
              </w:rPr>
              <w:fldChar w:fldCharType="separate"/>
            </w:r>
            <w:r>
              <w:rPr>
                <w:noProof/>
                <w:webHidden/>
              </w:rPr>
              <w:t>6</w:t>
            </w:r>
            <w:r>
              <w:rPr>
                <w:noProof/>
                <w:webHidden/>
              </w:rPr>
              <w:fldChar w:fldCharType="end"/>
            </w:r>
          </w:hyperlink>
        </w:p>
        <w:p w14:paraId="48026E3B" w14:textId="73437A53" w:rsidR="00205BDB" w:rsidRDefault="00205BDB">
          <w:pPr>
            <w:pStyle w:val="Sommario2"/>
            <w:tabs>
              <w:tab w:val="right" w:leader="dot" w:pos="9206"/>
            </w:tabs>
            <w:rPr>
              <w:rFonts w:asciiTheme="minorHAnsi" w:eastAsiaTheme="minorEastAsia" w:hAnsiTheme="minorHAnsi" w:cstheme="minorBidi"/>
              <w:b w:val="0"/>
              <w:bCs w:val="0"/>
              <w:noProof/>
              <w:kern w:val="2"/>
              <w:sz w:val="24"/>
              <w:szCs w:val="24"/>
              <w:lang w:eastAsia="it-IT"/>
              <w14:ligatures w14:val="standardContextual"/>
            </w:rPr>
          </w:pPr>
          <w:hyperlink w:anchor="_Toc233330417" w:history="1">
            <w:r w:rsidRPr="002D2736">
              <w:rPr>
                <w:rStyle w:val="Collegamentoipertestuale"/>
                <w:noProof/>
              </w:rPr>
              <w:t>3.4.</w:t>
            </w:r>
            <w:r>
              <w:rPr>
                <w:rFonts w:asciiTheme="minorHAnsi" w:eastAsiaTheme="minorEastAsia" w:hAnsiTheme="minorHAnsi" w:cstheme="minorBidi"/>
                <w:b w:val="0"/>
                <w:bCs w:val="0"/>
                <w:noProof/>
                <w:kern w:val="2"/>
                <w:sz w:val="24"/>
                <w:szCs w:val="24"/>
                <w:lang w:eastAsia="it-IT"/>
                <w14:ligatures w14:val="standardContextual"/>
              </w:rPr>
              <w:tab/>
            </w:r>
            <w:r w:rsidRPr="002D2736">
              <w:rPr>
                <w:rStyle w:val="Collegamentoipertestuale"/>
                <w:noProof/>
              </w:rPr>
              <w:t>Interessi e altre Plusvalenze generate dal sostegno dei Fondi agli strumenti finanziari di cui all'articolo 60 del Reg. (UE) 2021/1060</w:t>
            </w:r>
            <w:r>
              <w:rPr>
                <w:noProof/>
                <w:webHidden/>
              </w:rPr>
              <w:tab/>
            </w:r>
            <w:r>
              <w:rPr>
                <w:noProof/>
                <w:webHidden/>
              </w:rPr>
              <w:fldChar w:fldCharType="begin"/>
            </w:r>
            <w:r>
              <w:rPr>
                <w:noProof/>
                <w:webHidden/>
              </w:rPr>
              <w:instrText xml:space="preserve"> PAGEREF _Toc233330417 \h </w:instrText>
            </w:r>
            <w:r>
              <w:rPr>
                <w:noProof/>
                <w:webHidden/>
              </w:rPr>
            </w:r>
            <w:r>
              <w:rPr>
                <w:noProof/>
                <w:webHidden/>
              </w:rPr>
              <w:fldChar w:fldCharType="separate"/>
            </w:r>
            <w:r>
              <w:rPr>
                <w:noProof/>
                <w:webHidden/>
              </w:rPr>
              <w:t>7</w:t>
            </w:r>
            <w:r>
              <w:rPr>
                <w:noProof/>
                <w:webHidden/>
              </w:rPr>
              <w:fldChar w:fldCharType="end"/>
            </w:r>
          </w:hyperlink>
        </w:p>
        <w:p w14:paraId="204BB3F0" w14:textId="11ABA74F" w:rsidR="00205BDB" w:rsidRDefault="00205BDB">
          <w:pPr>
            <w:pStyle w:val="Sommario2"/>
            <w:tabs>
              <w:tab w:val="right" w:leader="dot" w:pos="9206"/>
            </w:tabs>
            <w:rPr>
              <w:rFonts w:asciiTheme="minorHAnsi" w:eastAsiaTheme="minorEastAsia" w:hAnsiTheme="minorHAnsi" w:cstheme="minorBidi"/>
              <w:b w:val="0"/>
              <w:bCs w:val="0"/>
              <w:noProof/>
              <w:kern w:val="2"/>
              <w:sz w:val="24"/>
              <w:szCs w:val="24"/>
              <w:lang w:eastAsia="it-IT"/>
              <w14:ligatures w14:val="standardContextual"/>
            </w:rPr>
          </w:pPr>
          <w:hyperlink w:anchor="_Toc233330418" w:history="1">
            <w:r w:rsidRPr="002D2736">
              <w:rPr>
                <w:rStyle w:val="Collegamentoipertestuale"/>
                <w:noProof/>
              </w:rPr>
              <w:t>3.5.</w:t>
            </w:r>
            <w:r>
              <w:rPr>
                <w:rFonts w:asciiTheme="minorHAnsi" w:eastAsiaTheme="minorEastAsia" w:hAnsiTheme="minorHAnsi" w:cstheme="minorBidi"/>
                <w:b w:val="0"/>
                <w:bCs w:val="0"/>
                <w:noProof/>
                <w:kern w:val="2"/>
                <w:sz w:val="24"/>
                <w:szCs w:val="24"/>
                <w:lang w:eastAsia="it-IT"/>
                <w14:ligatures w14:val="standardContextual"/>
              </w:rPr>
              <w:tab/>
            </w:r>
            <w:r w:rsidRPr="002D2736">
              <w:rPr>
                <w:rStyle w:val="Collegamentoipertestuale"/>
                <w:noProof/>
              </w:rPr>
              <w:t>Risorse Rientrate imputabili al sostegno dei Fondi di cui all'articolo 62 del Reg. (UE) 2021/1060</w:t>
            </w:r>
            <w:r>
              <w:rPr>
                <w:noProof/>
                <w:webHidden/>
              </w:rPr>
              <w:tab/>
            </w:r>
            <w:r>
              <w:rPr>
                <w:noProof/>
                <w:webHidden/>
              </w:rPr>
              <w:fldChar w:fldCharType="begin"/>
            </w:r>
            <w:r>
              <w:rPr>
                <w:noProof/>
                <w:webHidden/>
              </w:rPr>
              <w:instrText xml:space="preserve"> PAGEREF _Toc233330418 \h </w:instrText>
            </w:r>
            <w:r>
              <w:rPr>
                <w:noProof/>
                <w:webHidden/>
              </w:rPr>
            </w:r>
            <w:r>
              <w:rPr>
                <w:noProof/>
                <w:webHidden/>
              </w:rPr>
              <w:fldChar w:fldCharType="separate"/>
            </w:r>
            <w:r>
              <w:rPr>
                <w:noProof/>
                <w:webHidden/>
              </w:rPr>
              <w:t>7</w:t>
            </w:r>
            <w:r>
              <w:rPr>
                <w:noProof/>
                <w:webHidden/>
              </w:rPr>
              <w:fldChar w:fldCharType="end"/>
            </w:r>
          </w:hyperlink>
        </w:p>
        <w:p w14:paraId="1342C440" w14:textId="4A3494E6" w:rsidR="00205BDB" w:rsidRDefault="00205BDB">
          <w:pPr>
            <w:pStyle w:val="Sommario2"/>
            <w:tabs>
              <w:tab w:val="right" w:leader="dot" w:pos="9206"/>
            </w:tabs>
            <w:rPr>
              <w:rFonts w:asciiTheme="minorHAnsi" w:eastAsiaTheme="minorEastAsia" w:hAnsiTheme="minorHAnsi" w:cstheme="minorBidi"/>
              <w:b w:val="0"/>
              <w:bCs w:val="0"/>
              <w:noProof/>
              <w:kern w:val="2"/>
              <w:sz w:val="24"/>
              <w:szCs w:val="24"/>
              <w:lang w:eastAsia="it-IT"/>
              <w14:ligatures w14:val="standardContextual"/>
            </w:rPr>
          </w:pPr>
          <w:hyperlink w:anchor="_Toc233330419" w:history="1">
            <w:r w:rsidRPr="002D2736">
              <w:rPr>
                <w:rStyle w:val="Collegamentoipertestuale"/>
                <w:noProof/>
              </w:rPr>
              <w:t>3.6.</w:t>
            </w:r>
            <w:r>
              <w:rPr>
                <w:rFonts w:asciiTheme="minorHAnsi" w:eastAsiaTheme="minorEastAsia" w:hAnsiTheme="minorHAnsi" w:cstheme="minorBidi"/>
                <w:b w:val="0"/>
                <w:bCs w:val="0"/>
                <w:noProof/>
                <w:kern w:val="2"/>
                <w:sz w:val="24"/>
                <w:szCs w:val="24"/>
                <w:lang w:eastAsia="it-IT"/>
                <w14:ligatures w14:val="standardContextual"/>
              </w:rPr>
              <w:tab/>
            </w:r>
            <w:r w:rsidRPr="002D2736">
              <w:rPr>
                <w:rStyle w:val="Collegamentoipertestuale"/>
                <w:noProof/>
              </w:rPr>
              <w:t>Prestiti e Sovvenzioni Erogate</w:t>
            </w:r>
            <w:r>
              <w:rPr>
                <w:noProof/>
                <w:webHidden/>
              </w:rPr>
              <w:tab/>
            </w:r>
            <w:r>
              <w:rPr>
                <w:noProof/>
                <w:webHidden/>
              </w:rPr>
              <w:fldChar w:fldCharType="begin"/>
            </w:r>
            <w:r>
              <w:rPr>
                <w:noProof/>
                <w:webHidden/>
              </w:rPr>
              <w:instrText xml:space="preserve"> PAGEREF _Toc233330419 \h </w:instrText>
            </w:r>
            <w:r>
              <w:rPr>
                <w:noProof/>
                <w:webHidden/>
              </w:rPr>
            </w:r>
            <w:r>
              <w:rPr>
                <w:noProof/>
                <w:webHidden/>
              </w:rPr>
              <w:fldChar w:fldCharType="separate"/>
            </w:r>
            <w:r>
              <w:rPr>
                <w:noProof/>
                <w:webHidden/>
              </w:rPr>
              <w:t>7</w:t>
            </w:r>
            <w:r>
              <w:rPr>
                <w:noProof/>
                <w:webHidden/>
              </w:rPr>
              <w:fldChar w:fldCharType="end"/>
            </w:r>
          </w:hyperlink>
        </w:p>
        <w:p w14:paraId="036F785C" w14:textId="031512DD" w:rsidR="00205BDB" w:rsidRDefault="00205BDB">
          <w:pPr>
            <w:pStyle w:val="Sommario2"/>
            <w:tabs>
              <w:tab w:val="right" w:leader="dot" w:pos="9206"/>
            </w:tabs>
            <w:rPr>
              <w:rFonts w:asciiTheme="minorHAnsi" w:eastAsiaTheme="minorEastAsia" w:hAnsiTheme="minorHAnsi" w:cstheme="minorBidi"/>
              <w:b w:val="0"/>
              <w:bCs w:val="0"/>
              <w:noProof/>
              <w:kern w:val="2"/>
              <w:sz w:val="24"/>
              <w:szCs w:val="24"/>
              <w:lang w:eastAsia="it-IT"/>
              <w14:ligatures w14:val="standardContextual"/>
            </w:rPr>
          </w:pPr>
          <w:hyperlink w:anchor="_Toc233330420" w:history="1">
            <w:r w:rsidRPr="002D2736">
              <w:rPr>
                <w:rStyle w:val="Collegamentoipertestuale"/>
                <w:noProof/>
              </w:rPr>
              <w:t>3.7.</w:t>
            </w:r>
            <w:r>
              <w:rPr>
                <w:rFonts w:asciiTheme="minorHAnsi" w:eastAsiaTheme="minorEastAsia" w:hAnsiTheme="minorHAnsi" w:cstheme="minorBidi"/>
                <w:b w:val="0"/>
                <w:bCs w:val="0"/>
                <w:noProof/>
                <w:kern w:val="2"/>
                <w:sz w:val="24"/>
                <w:szCs w:val="24"/>
                <w:lang w:eastAsia="it-IT"/>
                <w14:ligatures w14:val="standardContextual"/>
              </w:rPr>
              <w:tab/>
            </w:r>
            <w:r w:rsidRPr="002D2736">
              <w:rPr>
                <w:rStyle w:val="Collegamentoipertestuale"/>
                <w:noProof/>
              </w:rPr>
              <w:t>Comunicazione di Irregolarità, Frodi e Procedimenti giudiziari</w:t>
            </w:r>
            <w:r>
              <w:rPr>
                <w:noProof/>
                <w:webHidden/>
              </w:rPr>
              <w:tab/>
            </w:r>
            <w:r>
              <w:rPr>
                <w:noProof/>
                <w:webHidden/>
              </w:rPr>
              <w:fldChar w:fldCharType="begin"/>
            </w:r>
            <w:r>
              <w:rPr>
                <w:noProof/>
                <w:webHidden/>
              </w:rPr>
              <w:instrText xml:space="preserve"> PAGEREF _Toc233330420 \h </w:instrText>
            </w:r>
            <w:r>
              <w:rPr>
                <w:noProof/>
                <w:webHidden/>
              </w:rPr>
            </w:r>
            <w:r>
              <w:rPr>
                <w:noProof/>
                <w:webHidden/>
              </w:rPr>
              <w:fldChar w:fldCharType="separate"/>
            </w:r>
            <w:r>
              <w:rPr>
                <w:noProof/>
                <w:webHidden/>
              </w:rPr>
              <w:t>7</w:t>
            </w:r>
            <w:r>
              <w:rPr>
                <w:noProof/>
                <w:webHidden/>
              </w:rPr>
              <w:fldChar w:fldCharType="end"/>
            </w:r>
          </w:hyperlink>
        </w:p>
        <w:p w14:paraId="6669223C" w14:textId="30AFADBF" w:rsidR="00205BDB" w:rsidRDefault="00205BDB">
          <w:pPr>
            <w:pStyle w:val="Sommario2"/>
            <w:tabs>
              <w:tab w:val="right" w:leader="dot" w:pos="9206"/>
            </w:tabs>
            <w:rPr>
              <w:rFonts w:asciiTheme="minorHAnsi" w:eastAsiaTheme="minorEastAsia" w:hAnsiTheme="minorHAnsi" w:cstheme="minorBidi"/>
              <w:b w:val="0"/>
              <w:bCs w:val="0"/>
              <w:noProof/>
              <w:kern w:val="2"/>
              <w:sz w:val="24"/>
              <w:szCs w:val="24"/>
              <w:lang w:eastAsia="it-IT"/>
              <w14:ligatures w14:val="standardContextual"/>
            </w:rPr>
          </w:pPr>
          <w:hyperlink w:anchor="_Toc233330421" w:history="1">
            <w:r w:rsidRPr="002D2736">
              <w:rPr>
                <w:rStyle w:val="Collegamentoipertestuale"/>
                <w:noProof/>
              </w:rPr>
              <w:t>3.8.</w:t>
            </w:r>
            <w:r>
              <w:rPr>
                <w:rFonts w:asciiTheme="minorHAnsi" w:eastAsiaTheme="minorEastAsia" w:hAnsiTheme="minorHAnsi" w:cstheme="minorBidi"/>
                <w:b w:val="0"/>
                <w:bCs w:val="0"/>
                <w:noProof/>
                <w:kern w:val="2"/>
                <w:sz w:val="24"/>
                <w:szCs w:val="24"/>
                <w:lang w:eastAsia="it-IT"/>
                <w14:ligatures w14:val="standardContextual"/>
              </w:rPr>
              <w:tab/>
            </w:r>
            <w:r w:rsidRPr="002D2736">
              <w:rPr>
                <w:rStyle w:val="Collegamentoipertestuale"/>
                <w:noProof/>
              </w:rPr>
              <w:t>Restituzioni</w:t>
            </w:r>
            <w:r w:rsidRPr="002D2736">
              <w:rPr>
                <w:rStyle w:val="Collegamentoipertestuale"/>
                <w:i/>
                <w:iCs/>
                <w:noProof/>
              </w:rPr>
              <w:t xml:space="preserve"> </w:t>
            </w:r>
            <w:r w:rsidRPr="002D2736">
              <w:rPr>
                <w:rStyle w:val="Collegamentoipertestuale"/>
                <w:noProof/>
              </w:rPr>
              <w:t>di somme non dovute</w:t>
            </w:r>
            <w:r>
              <w:rPr>
                <w:noProof/>
                <w:webHidden/>
              </w:rPr>
              <w:tab/>
            </w:r>
            <w:r>
              <w:rPr>
                <w:noProof/>
                <w:webHidden/>
              </w:rPr>
              <w:fldChar w:fldCharType="begin"/>
            </w:r>
            <w:r>
              <w:rPr>
                <w:noProof/>
                <w:webHidden/>
              </w:rPr>
              <w:instrText xml:space="preserve"> PAGEREF _Toc233330421 \h </w:instrText>
            </w:r>
            <w:r>
              <w:rPr>
                <w:noProof/>
                <w:webHidden/>
              </w:rPr>
            </w:r>
            <w:r>
              <w:rPr>
                <w:noProof/>
                <w:webHidden/>
              </w:rPr>
              <w:fldChar w:fldCharType="separate"/>
            </w:r>
            <w:r>
              <w:rPr>
                <w:noProof/>
                <w:webHidden/>
              </w:rPr>
              <w:t>7</w:t>
            </w:r>
            <w:r>
              <w:rPr>
                <w:noProof/>
                <w:webHidden/>
              </w:rPr>
              <w:fldChar w:fldCharType="end"/>
            </w:r>
          </w:hyperlink>
        </w:p>
        <w:p w14:paraId="6A533634" w14:textId="1FB05929" w:rsidR="00205BDB" w:rsidRDefault="00205BDB">
          <w:pPr>
            <w:pStyle w:val="Sommario2"/>
            <w:tabs>
              <w:tab w:val="right" w:leader="dot" w:pos="9206"/>
            </w:tabs>
            <w:rPr>
              <w:rFonts w:asciiTheme="minorHAnsi" w:eastAsiaTheme="minorEastAsia" w:hAnsiTheme="minorHAnsi" w:cstheme="minorBidi"/>
              <w:b w:val="0"/>
              <w:bCs w:val="0"/>
              <w:noProof/>
              <w:kern w:val="2"/>
              <w:sz w:val="24"/>
              <w:szCs w:val="24"/>
              <w:lang w:eastAsia="it-IT"/>
              <w14:ligatures w14:val="standardContextual"/>
            </w:rPr>
          </w:pPr>
          <w:hyperlink w:anchor="_Toc233330422" w:history="1">
            <w:r w:rsidRPr="002D2736">
              <w:rPr>
                <w:rStyle w:val="Collegamentoipertestuale"/>
                <w:noProof/>
              </w:rPr>
              <w:t>3.9.</w:t>
            </w:r>
            <w:r>
              <w:rPr>
                <w:rFonts w:asciiTheme="minorHAnsi" w:eastAsiaTheme="minorEastAsia" w:hAnsiTheme="minorHAnsi" w:cstheme="minorBidi"/>
                <w:b w:val="0"/>
                <w:bCs w:val="0"/>
                <w:noProof/>
                <w:kern w:val="2"/>
                <w:sz w:val="24"/>
                <w:szCs w:val="24"/>
                <w:lang w:eastAsia="it-IT"/>
                <w14:ligatures w14:val="standardContextual"/>
              </w:rPr>
              <w:tab/>
            </w:r>
            <w:r w:rsidRPr="002D2736">
              <w:rPr>
                <w:rStyle w:val="Collegamentoipertestuale"/>
                <w:noProof/>
              </w:rPr>
              <w:t>Monitoraggio dei tempi del procedimento istruttorio (concessione) e dei pagamenti del Soggetto gestore</w:t>
            </w:r>
            <w:r>
              <w:rPr>
                <w:noProof/>
                <w:webHidden/>
              </w:rPr>
              <w:tab/>
            </w:r>
            <w:r>
              <w:rPr>
                <w:noProof/>
                <w:webHidden/>
              </w:rPr>
              <w:fldChar w:fldCharType="begin"/>
            </w:r>
            <w:r>
              <w:rPr>
                <w:noProof/>
                <w:webHidden/>
              </w:rPr>
              <w:instrText xml:space="preserve"> PAGEREF _Toc233330422 \h </w:instrText>
            </w:r>
            <w:r>
              <w:rPr>
                <w:noProof/>
                <w:webHidden/>
              </w:rPr>
            </w:r>
            <w:r>
              <w:rPr>
                <w:noProof/>
                <w:webHidden/>
              </w:rPr>
              <w:fldChar w:fldCharType="separate"/>
            </w:r>
            <w:r>
              <w:rPr>
                <w:noProof/>
                <w:webHidden/>
              </w:rPr>
              <w:t>8</w:t>
            </w:r>
            <w:r>
              <w:rPr>
                <w:noProof/>
                <w:webHidden/>
              </w:rPr>
              <w:fldChar w:fldCharType="end"/>
            </w:r>
          </w:hyperlink>
        </w:p>
        <w:p w14:paraId="15536400" w14:textId="38E91345" w:rsidR="00205BDB" w:rsidRDefault="00205BDB">
          <w:pPr>
            <w:pStyle w:val="Sommario2"/>
            <w:tabs>
              <w:tab w:val="right" w:leader="dot" w:pos="9206"/>
            </w:tabs>
            <w:rPr>
              <w:rFonts w:asciiTheme="minorHAnsi" w:eastAsiaTheme="minorEastAsia" w:hAnsiTheme="minorHAnsi" w:cstheme="minorBidi"/>
              <w:b w:val="0"/>
              <w:bCs w:val="0"/>
              <w:noProof/>
              <w:kern w:val="2"/>
              <w:sz w:val="24"/>
              <w:szCs w:val="24"/>
              <w:lang w:eastAsia="it-IT"/>
              <w14:ligatures w14:val="standardContextual"/>
            </w:rPr>
          </w:pPr>
          <w:hyperlink w:anchor="_Toc233330423" w:history="1">
            <w:r w:rsidRPr="002D2736">
              <w:rPr>
                <w:rStyle w:val="Collegamentoipertestuale"/>
                <w:noProof/>
              </w:rPr>
              <w:t>3.10.</w:t>
            </w:r>
            <w:r>
              <w:rPr>
                <w:rFonts w:asciiTheme="minorHAnsi" w:eastAsiaTheme="minorEastAsia" w:hAnsiTheme="minorHAnsi" w:cstheme="minorBidi"/>
                <w:b w:val="0"/>
                <w:bCs w:val="0"/>
                <w:noProof/>
                <w:kern w:val="2"/>
                <w:sz w:val="24"/>
                <w:szCs w:val="24"/>
                <w:lang w:eastAsia="it-IT"/>
                <w14:ligatures w14:val="standardContextual"/>
              </w:rPr>
              <w:tab/>
            </w:r>
            <w:r w:rsidRPr="002D2736">
              <w:rPr>
                <w:rStyle w:val="Collegamentoipertestuale"/>
                <w:noProof/>
              </w:rPr>
              <w:t>Monitoraggio dei tempi di sottoscrizione dei contratti del Soggetto gestore con i destinatari</w:t>
            </w:r>
            <w:r>
              <w:rPr>
                <w:noProof/>
                <w:webHidden/>
              </w:rPr>
              <w:tab/>
            </w:r>
            <w:r>
              <w:rPr>
                <w:noProof/>
                <w:webHidden/>
              </w:rPr>
              <w:fldChar w:fldCharType="begin"/>
            </w:r>
            <w:r>
              <w:rPr>
                <w:noProof/>
                <w:webHidden/>
              </w:rPr>
              <w:instrText xml:space="preserve"> PAGEREF _Toc233330423 \h </w:instrText>
            </w:r>
            <w:r>
              <w:rPr>
                <w:noProof/>
                <w:webHidden/>
              </w:rPr>
            </w:r>
            <w:r>
              <w:rPr>
                <w:noProof/>
                <w:webHidden/>
              </w:rPr>
              <w:fldChar w:fldCharType="separate"/>
            </w:r>
            <w:r>
              <w:rPr>
                <w:noProof/>
                <w:webHidden/>
              </w:rPr>
              <w:t>8</w:t>
            </w:r>
            <w:r>
              <w:rPr>
                <w:noProof/>
                <w:webHidden/>
              </w:rPr>
              <w:fldChar w:fldCharType="end"/>
            </w:r>
          </w:hyperlink>
        </w:p>
        <w:p w14:paraId="3B30182F" w14:textId="4F9295AE" w:rsidR="00205BDB" w:rsidRDefault="00205BDB">
          <w:pPr>
            <w:pStyle w:val="Sommario2"/>
            <w:tabs>
              <w:tab w:val="right" w:leader="dot" w:pos="9206"/>
            </w:tabs>
            <w:rPr>
              <w:rFonts w:asciiTheme="minorHAnsi" w:eastAsiaTheme="minorEastAsia" w:hAnsiTheme="minorHAnsi" w:cstheme="minorBidi"/>
              <w:b w:val="0"/>
              <w:bCs w:val="0"/>
              <w:noProof/>
              <w:kern w:val="2"/>
              <w:sz w:val="24"/>
              <w:szCs w:val="24"/>
              <w:lang w:eastAsia="it-IT"/>
              <w14:ligatures w14:val="standardContextual"/>
            </w:rPr>
          </w:pPr>
          <w:hyperlink w:anchor="_Toc233330424" w:history="1">
            <w:r w:rsidRPr="002D2736">
              <w:rPr>
                <w:rStyle w:val="Collegamentoipertestuale"/>
                <w:noProof/>
              </w:rPr>
              <w:t>3.11.</w:t>
            </w:r>
            <w:r>
              <w:rPr>
                <w:rFonts w:asciiTheme="minorHAnsi" w:eastAsiaTheme="minorEastAsia" w:hAnsiTheme="minorHAnsi" w:cstheme="minorBidi"/>
                <w:b w:val="0"/>
                <w:bCs w:val="0"/>
                <w:noProof/>
                <w:kern w:val="2"/>
                <w:sz w:val="24"/>
                <w:szCs w:val="24"/>
                <w:lang w:eastAsia="it-IT"/>
                <w14:ligatures w14:val="standardContextual"/>
              </w:rPr>
              <w:tab/>
            </w:r>
            <w:r w:rsidRPr="002D2736">
              <w:rPr>
                <w:rStyle w:val="Collegamentoipertestuale"/>
                <w:noProof/>
              </w:rPr>
              <w:t>Penali</w:t>
            </w:r>
            <w:r>
              <w:rPr>
                <w:noProof/>
                <w:webHidden/>
              </w:rPr>
              <w:tab/>
            </w:r>
            <w:r>
              <w:rPr>
                <w:noProof/>
                <w:webHidden/>
              </w:rPr>
              <w:fldChar w:fldCharType="begin"/>
            </w:r>
            <w:r>
              <w:rPr>
                <w:noProof/>
                <w:webHidden/>
              </w:rPr>
              <w:instrText xml:space="preserve"> PAGEREF _Toc233330424 \h </w:instrText>
            </w:r>
            <w:r>
              <w:rPr>
                <w:noProof/>
                <w:webHidden/>
              </w:rPr>
            </w:r>
            <w:r>
              <w:rPr>
                <w:noProof/>
                <w:webHidden/>
              </w:rPr>
              <w:fldChar w:fldCharType="separate"/>
            </w:r>
            <w:r>
              <w:rPr>
                <w:noProof/>
                <w:webHidden/>
              </w:rPr>
              <w:t>8</w:t>
            </w:r>
            <w:r>
              <w:rPr>
                <w:noProof/>
                <w:webHidden/>
              </w:rPr>
              <w:fldChar w:fldCharType="end"/>
            </w:r>
          </w:hyperlink>
        </w:p>
        <w:p w14:paraId="3F1CA827" w14:textId="1F52F98C" w:rsidR="00205BDB" w:rsidRDefault="00205BDB">
          <w:pPr>
            <w:pStyle w:val="Sommario2"/>
            <w:tabs>
              <w:tab w:val="right" w:leader="dot" w:pos="9206"/>
            </w:tabs>
            <w:rPr>
              <w:rFonts w:asciiTheme="minorHAnsi" w:eastAsiaTheme="minorEastAsia" w:hAnsiTheme="minorHAnsi" w:cstheme="minorBidi"/>
              <w:b w:val="0"/>
              <w:bCs w:val="0"/>
              <w:noProof/>
              <w:kern w:val="2"/>
              <w:sz w:val="24"/>
              <w:szCs w:val="24"/>
              <w:lang w:eastAsia="it-IT"/>
              <w14:ligatures w14:val="standardContextual"/>
            </w:rPr>
          </w:pPr>
          <w:hyperlink w:anchor="_Toc233330425" w:history="1">
            <w:r w:rsidRPr="002D2736">
              <w:rPr>
                <w:rStyle w:val="Collegamentoipertestuale"/>
                <w:noProof/>
              </w:rPr>
              <w:t>3.12.</w:t>
            </w:r>
            <w:r>
              <w:rPr>
                <w:rFonts w:asciiTheme="minorHAnsi" w:eastAsiaTheme="minorEastAsia" w:hAnsiTheme="minorHAnsi" w:cstheme="minorBidi"/>
                <w:b w:val="0"/>
                <w:bCs w:val="0"/>
                <w:noProof/>
                <w:kern w:val="2"/>
                <w:sz w:val="24"/>
                <w:szCs w:val="24"/>
                <w:lang w:eastAsia="it-IT"/>
                <w14:ligatures w14:val="standardContextual"/>
              </w:rPr>
              <w:tab/>
            </w:r>
            <w:r w:rsidRPr="002D2736">
              <w:rPr>
                <w:rStyle w:val="Collegamentoipertestuale"/>
                <w:noProof/>
              </w:rPr>
              <w:t>Movimentazione dei Conti e calcolo della Giacenza Residua Annuale</w:t>
            </w:r>
            <w:r>
              <w:rPr>
                <w:noProof/>
                <w:webHidden/>
              </w:rPr>
              <w:tab/>
            </w:r>
            <w:r>
              <w:rPr>
                <w:noProof/>
                <w:webHidden/>
              </w:rPr>
              <w:fldChar w:fldCharType="begin"/>
            </w:r>
            <w:r>
              <w:rPr>
                <w:noProof/>
                <w:webHidden/>
              </w:rPr>
              <w:instrText xml:space="preserve"> PAGEREF _Toc233330425 \h </w:instrText>
            </w:r>
            <w:r>
              <w:rPr>
                <w:noProof/>
                <w:webHidden/>
              </w:rPr>
            </w:r>
            <w:r>
              <w:rPr>
                <w:noProof/>
                <w:webHidden/>
              </w:rPr>
              <w:fldChar w:fldCharType="separate"/>
            </w:r>
            <w:r>
              <w:rPr>
                <w:noProof/>
                <w:webHidden/>
              </w:rPr>
              <w:t>8</w:t>
            </w:r>
            <w:r>
              <w:rPr>
                <w:noProof/>
                <w:webHidden/>
              </w:rPr>
              <w:fldChar w:fldCharType="end"/>
            </w:r>
          </w:hyperlink>
        </w:p>
        <w:p w14:paraId="496BBB48" w14:textId="1B2F3D5C" w:rsidR="00205BDB" w:rsidRDefault="00205BDB">
          <w:pPr>
            <w:pStyle w:val="Sommario2"/>
            <w:tabs>
              <w:tab w:val="right" w:leader="dot" w:pos="9206"/>
            </w:tabs>
            <w:rPr>
              <w:rFonts w:asciiTheme="minorHAnsi" w:eastAsiaTheme="minorEastAsia" w:hAnsiTheme="minorHAnsi" w:cstheme="minorBidi"/>
              <w:b w:val="0"/>
              <w:bCs w:val="0"/>
              <w:noProof/>
              <w:kern w:val="2"/>
              <w:sz w:val="24"/>
              <w:szCs w:val="24"/>
              <w:lang w:eastAsia="it-IT"/>
              <w14:ligatures w14:val="standardContextual"/>
            </w:rPr>
          </w:pPr>
          <w:hyperlink w:anchor="_Toc233330426" w:history="1">
            <w:r w:rsidRPr="002D2736">
              <w:rPr>
                <w:rStyle w:val="Collegamentoipertestuale"/>
                <w:noProof/>
              </w:rPr>
              <w:t>3.13.</w:t>
            </w:r>
            <w:r>
              <w:rPr>
                <w:rFonts w:asciiTheme="minorHAnsi" w:eastAsiaTheme="minorEastAsia" w:hAnsiTheme="minorHAnsi" w:cstheme="minorBidi"/>
                <w:b w:val="0"/>
                <w:bCs w:val="0"/>
                <w:noProof/>
                <w:kern w:val="2"/>
                <w:sz w:val="24"/>
                <w:szCs w:val="24"/>
                <w:lang w:eastAsia="it-IT"/>
                <w14:ligatures w14:val="standardContextual"/>
              </w:rPr>
              <w:tab/>
            </w:r>
            <w:r w:rsidRPr="002D2736">
              <w:rPr>
                <w:rStyle w:val="Collegamentoipertestuale"/>
                <w:noProof/>
              </w:rPr>
              <w:t>Reimpiego delle risorse rientrate</w:t>
            </w:r>
            <w:r>
              <w:rPr>
                <w:noProof/>
                <w:webHidden/>
              </w:rPr>
              <w:tab/>
            </w:r>
            <w:r>
              <w:rPr>
                <w:noProof/>
                <w:webHidden/>
              </w:rPr>
              <w:fldChar w:fldCharType="begin"/>
            </w:r>
            <w:r>
              <w:rPr>
                <w:noProof/>
                <w:webHidden/>
              </w:rPr>
              <w:instrText xml:space="preserve"> PAGEREF _Toc233330426 \h </w:instrText>
            </w:r>
            <w:r>
              <w:rPr>
                <w:noProof/>
                <w:webHidden/>
              </w:rPr>
            </w:r>
            <w:r>
              <w:rPr>
                <w:noProof/>
                <w:webHidden/>
              </w:rPr>
              <w:fldChar w:fldCharType="separate"/>
            </w:r>
            <w:r>
              <w:rPr>
                <w:noProof/>
                <w:webHidden/>
              </w:rPr>
              <w:t>9</w:t>
            </w:r>
            <w:r>
              <w:rPr>
                <w:noProof/>
                <w:webHidden/>
              </w:rPr>
              <w:fldChar w:fldCharType="end"/>
            </w:r>
          </w:hyperlink>
        </w:p>
        <w:p w14:paraId="44FC8E33" w14:textId="1F27E547" w:rsidR="00205BDB" w:rsidRDefault="00205BDB">
          <w:pPr>
            <w:pStyle w:val="Sommario1"/>
            <w:tabs>
              <w:tab w:val="right" w:leader="dot" w:pos="9206"/>
            </w:tabs>
            <w:rPr>
              <w:rFonts w:asciiTheme="minorHAnsi" w:eastAsiaTheme="minorEastAsia" w:hAnsiTheme="minorHAnsi" w:cstheme="minorBidi"/>
              <w:b w:val="0"/>
              <w:bCs w:val="0"/>
              <w:noProof/>
              <w:kern w:val="2"/>
              <w:sz w:val="24"/>
              <w:szCs w:val="24"/>
              <w:lang w:eastAsia="it-IT"/>
              <w14:ligatures w14:val="standardContextual"/>
            </w:rPr>
          </w:pPr>
          <w:hyperlink w:anchor="_Toc233330427" w:history="1">
            <w:r w:rsidRPr="002D2736">
              <w:rPr>
                <w:rStyle w:val="Collegamentoipertestuale"/>
                <w:noProof/>
                <w:spacing w:val="-1"/>
              </w:rPr>
              <w:t>4.</w:t>
            </w:r>
            <w:r>
              <w:rPr>
                <w:rFonts w:asciiTheme="minorHAnsi" w:eastAsiaTheme="minorEastAsia" w:hAnsiTheme="minorHAnsi" w:cstheme="minorBidi"/>
                <w:b w:val="0"/>
                <w:bCs w:val="0"/>
                <w:noProof/>
                <w:kern w:val="2"/>
                <w:sz w:val="24"/>
                <w:szCs w:val="24"/>
                <w:lang w:eastAsia="it-IT"/>
                <w14:ligatures w14:val="standardContextual"/>
              </w:rPr>
              <w:tab/>
            </w:r>
            <w:r w:rsidRPr="002D2736">
              <w:rPr>
                <w:rStyle w:val="Collegamentoipertestuale"/>
                <w:noProof/>
              </w:rPr>
              <w:t>AVANZAMENTO DEGLI INDICATORI</w:t>
            </w:r>
            <w:r>
              <w:rPr>
                <w:noProof/>
                <w:webHidden/>
              </w:rPr>
              <w:tab/>
            </w:r>
            <w:r>
              <w:rPr>
                <w:noProof/>
                <w:webHidden/>
              </w:rPr>
              <w:fldChar w:fldCharType="begin"/>
            </w:r>
            <w:r>
              <w:rPr>
                <w:noProof/>
                <w:webHidden/>
              </w:rPr>
              <w:instrText xml:space="preserve"> PAGEREF _Toc233330427 \h </w:instrText>
            </w:r>
            <w:r>
              <w:rPr>
                <w:noProof/>
                <w:webHidden/>
              </w:rPr>
            </w:r>
            <w:r>
              <w:rPr>
                <w:noProof/>
                <w:webHidden/>
              </w:rPr>
              <w:fldChar w:fldCharType="separate"/>
            </w:r>
            <w:r>
              <w:rPr>
                <w:noProof/>
                <w:webHidden/>
              </w:rPr>
              <w:t>9</w:t>
            </w:r>
            <w:r>
              <w:rPr>
                <w:noProof/>
                <w:webHidden/>
              </w:rPr>
              <w:fldChar w:fldCharType="end"/>
            </w:r>
          </w:hyperlink>
        </w:p>
        <w:p w14:paraId="27E81A96" w14:textId="323DE9F1" w:rsidR="00205BDB" w:rsidRDefault="00205BDB">
          <w:pPr>
            <w:pStyle w:val="Sommario2"/>
            <w:tabs>
              <w:tab w:val="right" w:leader="dot" w:pos="9206"/>
            </w:tabs>
            <w:rPr>
              <w:rFonts w:asciiTheme="minorHAnsi" w:eastAsiaTheme="minorEastAsia" w:hAnsiTheme="minorHAnsi" w:cstheme="minorBidi"/>
              <w:b w:val="0"/>
              <w:bCs w:val="0"/>
              <w:noProof/>
              <w:kern w:val="2"/>
              <w:sz w:val="24"/>
              <w:szCs w:val="24"/>
              <w:lang w:eastAsia="it-IT"/>
              <w14:ligatures w14:val="standardContextual"/>
            </w:rPr>
          </w:pPr>
          <w:hyperlink w:anchor="_Toc233330428" w:history="1">
            <w:r w:rsidRPr="002D2736">
              <w:rPr>
                <w:rStyle w:val="Collegamentoipertestuale"/>
                <w:rFonts w:cstheme="minorHAnsi"/>
                <w:noProof/>
                <w:spacing w:val="-2"/>
              </w:rPr>
              <w:t>4.1.</w:t>
            </w:r>
            <w:r>
              <w:rPr>
                <w:rFonts w:asciiTheme="minorHAnsi" w:eastAsiaTheme="minorEastAsia" w:hAnsiTheme="minorHAnsi" w:cstheme="minorBidi"/>
                <w:b w:val="0"/>
                <w:bCs w:val="0"/>
                <w:noProof/>
                <w:kern w:val="2"/>
                <w:sz w:val="24"/>
                <w:szCs w:val="24"/>
                <w:lang w:eastAsia="it-IT"/>
                <w14:ligatures w14:val="standardContextual"/>
              </w:rPr>
              <w:tab/>
            </w:r>
            <w:r w:rsidRPr="002D2736">
              <w:rPr>
                <w:rStyle w:val="Collegamentoipertestuale"/>
                <w:noProof/>
              </w:rPr>
              <w:t>Indicatori di Output</w:t>
            </w:r>
            <w:r>
              <w:rPr>
                <w:noProof/>
                <w:webHidden/>
              </w:rPr>
              <w:tab/>
            </w:r>
            <w:r>
              <w:rPr>
                <w:noProof/>
                <w:webHidden/>
              </w:rPr>
              <w:fldChar w:fldCharType="begin"/>
            </w:r>
            <w:r>
              <w:rPr>
                <w:noProof/>
                <w:webHidden/>
              </w:rPr>
              <w:instrText xml:space="preserve"> PAGEREF _Toc233330428 \h </w:instrText>
            </w:r>
            <w:r>
              <w:rPr>
                <w:noProof/>
                <w:webHidden/>
              </w:rPr>
            </w:r>
            <w:r>
              <w:rPr>
                <w:noProof/>
                <w:webHidden/>
              </w:rPr>
              <w:fldChar w:fldCharType="separate"/>
            </w:r>
            <w:r>
              <w:rPr>
                <w:noProof/>
                <w:webHidden/>
              </w:rPr>
              <w:t>9</w:t>
            </w:r>
            <w:r>
              <w:rPr>
                <w:noProof/>
                <w:webHidden/>
              </w:rPr>
              <w:fldChar w:fldCharType="end"/>
            </w:r>
          </w:hyperlink>
        </w:p>
        <w:p w14:paraId="0E50C117" w14:textId="3DD1C9C7" w:rsidR="00205BDB" w:rsidRDefault="00205BDB">
          <w:pPr>
            <w:pStyle w:val="Sommario2"/>
            <w:tabs>
              <w:tab w:val="right" w:leader="dot" w:pos="9206"/>
            </w:tabs>
            <w:rPr>
              <w:rFonts w:asciiTheme="minorHAnsi" w:eastAsiaTheme="minorEastAsia" w:hAnsiTheme="minorHAnsi" w:cstheme="minorBidi"/>
              <w:b w:val="0"/>
              <w:bCs w:val="0"/>
              <w:noProof/>
              <w:kern w:val="2"/>
              <w:sz w:val="24"/>
              <w:szCs w:val="24"/>
              <w:lang w:eastAsia="it-IT"/>
              <w14:ligatures w14:val="standardContextual"/>
            </w:rPr>
          </w:pPr>
          <w:hyperlink w:anchor="_Toc233330429" w:history="1">
            <w:r w:rsidRPr="002D2736">
              <w:rPr>
                <w:rStyle w:val="Collegamentoipertestuale"/>
                <w:rFonts w:cstheme="minorHAnsi"/>
                <w:noProof/>
              </w:rPr>
              <w:t>4.2.</w:t>
            </w:r>
            <w:r>
              <w:rPr>
                <w:rFonts w:asciiTheme="minorHAnsi" w:eastAsiaTheme="minorEastAsia" w:hAnsiTheme="minorHAnsi" w:cstheme="minorBidi"/>
                <w:b w:val="0"/>
                <w:bCs w:val="0"/>
                <w:noProof/>
                <w:kern w:val="2"/>
                <w:sz w:val="24"/>
                <w:szCs w:val="24"/>
                <w:lang w:eastAsia="it-IT"/>
                <w14:ligatures w14:val="standardContextual"/>
              </w:rPr>
              <w:tab/>
            </w:r>
            <w:r w:rsidRPr="002D2736">
              <w:rPr>
                <w:rStyle w:val="Collegamentoipertestuale"/>
                <w:noProof/>
              </w:rPr>
              <w:t>Sostegno multiplo alle imprese</w:t>
            </w:r>
            <w:r>
              <w:rPr>
                <w:noProof/>
                <w:webHidden/>
              </w:rPr>
              <w:tab/>
            </w:r>
            <w:r>
              <w:rPr>
                <w:noProof/>
                <w:webHidden/>
              </w:rPr>
              <w:fldChar w:fldCharType="begin"/>
            </w:r>
            <w:r>
              <w:rPr>
                <w:noProof/>
                <w:webHidden/>
              </w:rPr>
              <w:instrText xml:space="preserve"> PAGEREF _Toc233330429 \h </w:instrText>
            </w:r>
            <w:r>
              <w:rPr>
                <w:noProof/>
                <w:webHidden/>
              </w:rPr>
            </w:r>
            <w:r>
              <w:rPr>
                <w:noProof/>
                <w:webHidden/>
              </w:rPr>
              <w:fldChar w:fldCharType="separate"/>
            </w:r>
            <w:r>
              <w:rPr>
                <w:noProof/>
                <w:webHidden/>
              </w:rPr>
              <w:t>9</w:t>
            </w:r>
            <w:r>
              <w:rPr>
                <w:noProof/>
                <w:webHidden/>
              </w:rPr>
              <w:fldChar w:fldCharType="end"/>
            </w:r>
          </w:hyperlink>
        </w:p>
        <w:p w14:paraId="4B0C459A" w14:textId="31C030D1" w:rsidR="00205BDB" w:rsidRDefault="00205BDB">
          <w:pPr>
            <w:pStyle w:val="Sommario2"/>
            <w:tabs>
              <w:tab w:val="right" w:leader="dot" w:pos="9206"/>
            </w:tabs>
            <w:rPr>
              <w:rFonts w:asciiTheme="minorHAnsi" w:eastAsiaTheme="minorEastAsia" w:hAnsiTheme="minorHAnsi" w:cstheme="minorBidi"/>
              <w:b w:val="0"/>
              <w:bCs w:val="0"/>
              <w:noProof/>
              <w:kern w:val="2"/>
              <w:sz w:val="24"/>
              <w:szCs w:val="24"/>
              <w:lang w:eastAsia="it-IT"/>
              <w14:ligatures w14:val="standardContextual"/>
            </w:rPr>
          </w:pPr>
          <w:hyperlink w:anchor="_Toc233330430" w:history="1">
            <w:r w:rsidRPr="002D2736">
              <w:rPr>
                <w:rStyle w:val="Collegamentoipertestuale"/>
                <w:rFonts w:cstheme="minorHAnsi"/>
                <w:noProof/>
                <w:spacing w:val="-2"/>
              </w:rPr>
              <w:t>4.3.</w:t>
            </w:r>
            <w:r>
              <w:rPr>
                <w:rFonts w:asciiTheme="minorHAnsi" w:eastAsiaTheme="minorEastAsia" w:hAnsiTheme="minorHAnsi" w:cstheme="minorBidi"/>
                <w:b w:val="0"/>
                <w:bCs w:val="0"/>
                <w:noProof/>
                <w:kern w:val="2"/>
                <w:sz w:val="24"/>
                <w:szCs w:val="24"/>
                <w:lang w:eastAsia="it-IT"/>
                <w14:ligatures w14:val="standardContextual"/>
              </w:rPr>
              <w:tab/>
            </w:r>
            <w:r w:rsidRPr="002D2736">
              <w:rPr>
                <w:rStyle w:val="Collegamentoipertestuale"/>
                <w:noProof/>
              </w:rPr>
              <w:t>Indicatori di Risultato</w:t>
            </w:r>
            <w:r>
              <w:rPr>
                <w:noProof/>
                <w:webHidden/>
              </w:rPr>
              <w:tab/>
            </w:r>
            <w:r>
              <w:rPr>
                <w:noProof/>
                <w:webHidden/>
              </w:rPr>
              <w:fldChar w:fldCharType="begin"/>
            </w:r>
            <w:r>
              <w:rPr>
                <w:noProof/>
                <w:webHidden/>
              </w:rPr>
              <w:instrText xml:space="preserve"> PAGEREF _Toc233330430 \h </w:instrText>
            </w:r>
            <w:r>
              <w:rPr>
                <w:noProof/>
                <w:webHidden/>
              </w:rPr>
            </w:r>
            <w:r>
              <w:rPr>
                <w:noProof/>
                <w:webHidden/>
              </w:rPr>
              <w:fldChar w:fldCharType="separate"/>
            </w:r>
            <w:r>
              <w:rPr>
                <w:noProof/>
                <w:webHidden/>
              </w:rPr>
              <w:t>9</w:t>
            </w:r>
            <w:r>
              <w:rPr>
                <w:noProof/>
                <w:webHidden/>
              </w:rPr>
              <w:fldChar w:fldCharType="end"/>
            </w:r>
          </w:hyperlink>
        </w:p>
        <w:p w14:paraId="30D71244" w14:textId="4AF64AFF" w:rsidR="00205BDB" w:rsidRDefault="00205BDB">
          <w:pPr>
            <w:pStyle w:val="Sommario1"/>
            <w:tabs>
              <w:tab w:val="right" w:leader="dot" w:pos="9206"/>
            </w:tabs>
            <w:rPr>
              <w:rFonts w:asciiTheme="minorHAnsi" w:eastAsiaTheme="minorEastAsia" w:hAnsiTheme="minorHAnsi" w:cstheme="minorBidi"/>
              <w:b w:val="0"/>
              <w:bCs w:val="0"/>
              <w:noProof/>
              <w:kern w:val="2"/>
              <w:sz w:val="24"/>
              <w:szCs w:val="24"/>
              <w:lang w:eastAsia="it-IT"/>
              <w14:ligatures w14:val="standardContextual"/>
            </w:rPr>
          </w:pPr>
          <w:hyperlink w:anchor="_Toc233330431" w:history="1">
            <w:r w:rsidRPr="002D2736">
              <w:rPr>
                <w:rStyle w:val="Collegamentoipertestuale"/>
                <w:noProof/>
              </w:rPr>
              <w:t>5.</w:t>
            </w:r>
            <w:r>
              <w:rPr>
                <w:rFonts w:asciiTheme="minorHAnsi" w:eastAsiaTheme="minorEastAsia" w:hAnsiTheme="minorHAnsi" w:cstheme="minorBidi"/>
                <w:b w:val="0"/>
                <w:bCs w:val="0"/>
                <w:noProof/>
                <w:kern w:val="2"/>
                <w:sz w:val="24"/>
                <w:szCs w:val="24"/>
                <w:lang w:eastAsia="it-IT"/>
                <w14:ligatures w14:val="standardContextual"/>
              </w:rPr>
              <w:tab/>
            </w:r>
            <w:r w:rsidRPr="002D2736">
              <w:rPr>
                <w:rStyle w:val="Collegamentoipertestuale"/>
                <w:noProof/>
              </w:rPr>
              <w:t>ATTIVITA’ DI MONITORAGGIO</w:t>
            </w:r>
            <w:r>
              <w:rPr>
                <w:noProof/>
                <w:webHidden/>
              </w:rPr>
              <w:tab/>
            </w:r>
            <w:r>
              <w:rPr>
                <w:noProof/>
                <w:webHidden/>
              </w:rPr>
              <w:fldChar w:fldCharType="begin"/>
            </w:r>
            <w:r>
              <w:rPr>
                <w:noProof/>
                <w:webHidden/>
              </w:rPr>
              <w:instrText xml:space="preserve"> PAGEREF _Toc233330431 \h </w:instrText>
            </w:r>
            <w:r>
              <w:rPr>
                <w:noProof/>
                <w:webHidden/>
              </w:rPr>
            </w:r>
            <w:r>
              <w:rPr>
                <w:noProof/>
                <w:webHidden/>
              </w:rPr>
              <w:fldChar w:fldCharType="separate"/>
            </w:r>
            <w:r>
              <w:rPr>
                <w:noProof/>
                <w:webHidden/>
              </w:rPr>
              <w:t>9</w:t>
            </w:r>
            <w:r>
              <w:rPr>
                <w:noProof/>
                <w:webHidden/>
              </w:rPr>
              <w:fldChar w:fldCharType="end"/>
            </w:r>
          </w:hyperlink>
        </w:p>
        <w:p w14:paraId="45E49511" w14:textId="785B74FD" w:rsidR="00205BDB" w:rsidRDefault="00205BDB">
          <w:pPr>
            <w:pStyle w:val="Sommario1"/>
            <w:tabs>
              <w:tab w:val="right" w:leader="dot" w:pos="9206"/>
            </w:tabs>
            <w:rPr>
              <w:rFonts w:asciiTheme="minorHAnsi" w:eastAsiaTheme="minorEastAsia" w:hAnsiTheme="minorHAnsi" w:cstheme="minorBidi"/>
              <w:b w:val="0"/>
              <w:bCs w:val="0"/>
              <w:noProof/>
              <w:kern w:val="2"/>
              <w:sz w:val="24"/>
              <w:szCs w:val="24"/>
              <w:lang w:eastAsia="it-IT"/>
              <w14:ligatures w14:val="standardContextual"/>
            </w:rPr>
          </w:pPr>
          <w:hyperlink w:anchor="_Toc233330432" w:history="1">
            <w:r w:rsidRPr="002D2736">
              <w:rPr>
                <w:rStyle w:val="Collegamentoipertestuale"/>
                <w:noProof/>
              </w:rPr>
              <w:t>6.</w:t>
            </w:r>
            <w:r>
              <w:rPr>
                <w:rFonts w:asciiTheme="minorHAnsi" w:eastAsiaTheme="minorEastAsia" w:hAnsiTheme="minorHAnsi" w:cstheme="minorBidi"/>
                <w:b w:val="0"/>
                <w:bCs w:val="0"/>
                <w:noProof/>
                <w:kern w:val="2"/>
                <w:sz w:val="24"/>
                <w:szCs w:val="24"/>
                <w:lang w:eastAsia="it-IT"/>
                <w14:ligatures w14:val="standardContextual"/>
              </w:rPr>
              <w:tab/>
            </w:r>
            <w:r w:rsidRPr="002D2736">
              <w:rPr>
                <w:rStyle w:val="Collegamentoipertestuale"/>
                <w:noProof/>
              </w:rPr>
              <w:t>AZIONI DI COMUNICAZIONE E PUBBLICITA’</w:t>
            </w:r>
            <w:r>
              <w:rPr>
                <w:noProof/>
                <w:webHidden/>
              </w:rPr>
              <w:tab/>
            </w:r>
            <w:r>
              <w:rPr>
                <w:noProof/>
                <w:webHidden/>
              </w:rPr>
              <w:fldChar w:fldCharType="begin"/>
            </w:r>
            <w:r>
              <w:rPr>
                <w:noProof/>
                <w:webHidden/>
              </w:rPr>
              <w:instrText xml:space="preserve"> PAGEREF _Toc233330432 \h </w:instrText>
            </w:r>
            <w:r>
              <w:rPr>
                <w:noProof/>
                <w:webHidden/>
              </w:rPr>
            </w:r>
            <w:r>
              <w:rPr>
                <w:noProof/>
                <w:webHidden/>
              </w:rPr>
              <w:fldChar w:fldCharType="separate"/>
            </w:r>
            <w:r>
              <w:rPr>
                <w:noProof/>
                <w:webHidden/>
              </w:rPr>
              <w:t>10</w:t>
            </w:r>
            <w:r>
              <w:rPr>
                <w:noProof/>
                <w:webHidden/>
              </w:rPr>
              <w:fldChar w:fldCharType="end"/>
            </w:r>
          </w:hyperlink>
        </w:p>
        <w:p w14:paraId="6D378943" w14:textId="19069F95" w:rsidR="00205BDB" w:rsidRDefault="00205BDB">
          <w:pPr>
            <w:pStyle w:val="Sommario1"/>
            <w:tabs>
              <w:tab w:val="right" w:leader="dot" w:pos="9206"/>
            </w:tabs>
            <w:rPr>
              <w:rFonts w:asciiTheme="minorHAnsi" w:eastAsiaTheme="minorEastAsia" w:hAnsiTheme="minorHAnsi" w:cstheme="minorBidi"/>
              <w:b w:val="0"/>
              <w:bCs w:val="0"/>
              <w:noProof/>
              <w:kern w:val="2"/>
              <w:sz w:val="24"/>
              <w:szCs w:val="24"/>
              <w:lang w:eastAsia="it-IT"/>
              <w14:ligatures w14:val="standardContextual"/>
            </w:rPr>
          </w:pPr>
          <w:hyperlink w:anchor="_Toc233330433" w:history="1">
            <w:r w:rsidRPr="002D2736">
              <w:rPr>
                <w:rStyle w:val="Collegamentoipertestuale"/>
                <w:noProof/>
              </w:rPr>
              <w:t>7.</w:t>
            </w:r>
            <w:r>
              <w:rPr>
                <w:rFonts w:asciiTheme="minorHAnsi" w:eastAsiaTheme="minorEastAsia" w:hAnsiTheme="minorHAnsi" w:cstheme="minorBidi"/>
                <w:b w:val="0"/>
                <w:bCs w:val="0"/>
                <w:noProof/>
                <w:kern w:val="2"/>
                <w:sz w:val="24"/>
                <w:szCs w:val="24"/>
                <w:lang w:eastAsia="it-IT"/>
                <w14:ligatures w14:val="standardContextual"/>
              </w:rPr>
              <w:tab/>
            </w:r>
            <w:r w:rsidRPr="002D2736">
              <w:rPr>
                <w:rStyle w:val="Collegamentoipertestuale"/>
                <w:noProof/>
              </w:rPr>
              <w:t>EVENTUALI CRITICITA’ NELLA REALIZZAZIONE DELLE ATTIVITA’ ED AZIONI CORRETTIVE</w:t>
            </w:r>
            <w:r>
              <w:rPr>
                <w:noProof/>
                <w:webHidden/>
              </w:rPr>
              <w:tab/>
            </w:r>
            <w:r>
              <w:rPr>
                <w:noProof/>
                <w:webHidden/>
              </w:rPr>
              <w:fldChar w:fldCharType="begin"/>
            </w:r>
            <w:r>
              <w:rPr>
                <w:noProof/>
                <w:webHidden/>
              </w:rPr>
              <w:instrText xml:space="preserve"> PAGEREF _Toc233330433 \h </w:instrText>
            </w:r>
            <w:r>
              <w:rPr>
                <w:noProof/>
                <w:webHidden/>
              </w:rPr>
            </w:r>
            <w:r>
              <w:rPr>
                <w:noProof/>
                <w:webHidden/>
              </w:rPr>
              <w:fldChar w:fldCharType="separate"/>
            </w:r>
            <w:r>
              <w:rPr>
                <w:noProof/>
                <w:webHidden/>
              </w:rPr>
              <w:t>10</w:t>
            </w:r>
            <w:r>
              <w:rPr>
                <w:noProof/>
                <w:webHidden/>
              </w:rPr>
              <w:fldChar w:fldCharType="end"/>
            </w:r>
          </w:hyperlink>
        </w:p>
        <w:p w14:paraId="0699B240" w14:textId="5571C2FD" w:rsidR="00205BDB" w:rsidRDefault="00205BDB">
          <w:pPr>
            <w:pStyle w:val="Sommario1"/>
            <w:tabs>
              <w:tab w:val="right" w:leader="dot" w:pos="9206"/>
            </w:tabs>
            <w:rPr>
              <w:rFonts w:asciiTheme="minorHAnsi" w:eastAsiaTheme="minorEastAsia" w:hAnsiTheme="minorHAnsi" w:cstheme="minorBidi"/>
              <w:b w:val="0"/>
              <w:bCs w:val="0"/>
              <w:noProof/>
              <w:kern w:val="2"/>
              <w:sz w:val="24"/>
              <w:szCs w:val="24"/>
              <w:lang w:eastAsia="it-IT"/>
              <w14:ligatures w14:val="standardContextual"/>
            </w:rPr>
          </w:pPr>
          <w:hyperlink w:anchor="_Toc233330434" w:history="1">
            <w:r w:rsidRPr="002D2736">
              <w:rPr>
                <w:rStyle w:val="Collegamentoipertestuale"/>
                <w:noProof/>
              </w:rPr>
              <w:t>8.</w:t>
            </w:r>
            <w:r>
              <w:rPr>
                <w:rFonts w:asciiTheme="minorHAnsi" w:eastAsiaTheme="minorEastAsia" w:hAnsiTheme="minorHAnsi" w:cstheme="minorBidi"/>
                <w:b w:val="0"/>
                <w:bCs w:val="0"/>
                <w:noProof/>
                <w:kern w:val="2"/>
                <w:sz w:val="24"/>
                <w:szCs w:val="24"/>
                <w:lang w:eastAsia="it-IT"/>
                <w14:ligatures w14:val="standardContextual"/>
              </w:rPr>
              <w:tab/>
            </w:r>
            <w:r w:rsidRPr="002D2736">
              <w:rPr>
                <w:rStyle w:val="Collegamentoipertestuale"/>
                <w:noProof/>
              </w:rPr>
              <w:t>ANALISI DELL’ANDAMENTO DELLE ATTIVITÀ RISPETTO AL CRONOPROGRAMMA</w:t>
            </w:r>
            <w:r>
              <w:rPr>
                <w:noProof/>
                <w:webHidden/>
              </w:rPr>
              <w:tab/>
            </w:r>
            <w:r>
              <w:rPr>
                <w:noProof/>
                <w:webHidden/>
              </w:rPr>
              <w:fldChar w:fldCharType="begin"/>
            </w:r>
            <w:r>
              <w:rPr>
                <w:noProof/>
                <w:webHidden/>
              </w:rPr>
              <w:instrText xml:space="preserve"> PAGEREF _Toc233330434 \h </w:instrText>
            </w:r>
            <w:r>
              <w:rPr>
                <w:noProof/>
                <w:webHidden/>
              </w:rPr>
            </w:r>
            <w:r>
              <w:rPr>
                <w:noProof/>
                <w:webHidden/>
              </w:rPr>
              <w:fldChar w:fldCharType="separate"/>
            </w:r>
            <w:r>
              <w:rPr>
                <w:noProof/>
                <w:webHidden/>
              </w:rPr>
              <w:t>12</w:t>
            </w:r>
            <w:r>
              <w:rPr>
                <w:noProof/>
                <w:webHidden/>
              </w:rPr>
              <w:fldChar w:fldCharType="end"/>
            </w:r>
          </w:hyperlink>
        </w:p>
        <w:p w14:paraId="5157EBBC" w14:textId="5545E9DD" w:rsidR="00205BDB" w:rsidRDefault="00205BDB">
          <w:pPr>
            <w:pStyle w:val="Sommario1"/>
            <w:tabs>
              <w:tab w:val="right" w:leader="dot" w:pos="9206"/>
            </w:tabs>
            <w:rPr>
              <w:rFonts w:asciiTheme="minorHAnsi" w:eastAsiaTheme="minorEastAsia" w:hAnsiTheme="minorHAnsi" w:cstheme="minorBidi"/>
              <w:b w:val="0"/>
              <w:bCs w:val="0"/>
              <w:noProof/>
              <w:kern w:val="2"/>
              <w:sz w:val="24"/>
              <w:szCs w:val="24"/>
              <w:lang w:eastAsia="it-IT"/>
              <w14:ligatures w14:val="standardContextual"/>
            </w:rPr>
          </w:pPr>
          <w:hyperlink w:anchor="_Toc233330435" w:history="1">
            <w:r w:rsidRPr="002D2736">
              <w:rPr>
                <w:rStyle w:val="Collegamentoipertestuale"/>
                <w:noProof/>
                <w:spacing w:val="-2"/>
              </w:rPr>
              <w:t>9.</w:t>
            </w:r>
            <w:r>
              <w:rPr>
                <w:rFonts w:asciiTheme="minorHAnsi" w:eastAsiaTheme="minorEastAsia" w:hAnsiTheme="minorHAnsi" w:cstheme="minorBidi"/>
                <w:b w:val="0"/>
                <w:bCs w:val="0"/>
                <w:noProof/>
                <w:kern w:val="2"/>
                <w:sz w:val="24"/>
                <w:szCs w:val="24"/>
                <w:lang w:eastAsia="it-IT"/>
                <w14:ligatures w14:val="standardContextual"/>
              </w:rPr>
              <w:tab/>
            </w:r>
            <w:r w:rsidRPr="002D2736">
              <w:rPr>
                <w:rStyle w:val="Collegamentoipertestuale"/>
                <w:noProof/>
              </w:rPr>
              <w:t xml:space="preserve">ALLEGATI - </w:t>
            </w:r>
            <w:r w:rsidRPr="002D2736">
              <w:rPr>
                <w:rStyle w:val="Collegamentoipertestuale"/>
                <w:noProof/>
                <w:spacing w:val="-2"/>
              </w:rPr>
              <w:t>Tabelle previste nell’Allegato VII al Regolamento (UE) 2021/1060</w:t>
            </w:r>
            <w:r>
              <w:rPr>
                <w:noProof/>
                <w:webHidden/>
              </w:rPr>
              <w:tab/>
            </w:r>
            <w:r>
              <w:rPr>
                <w:noProof/>
                <w:webHidden/>
              </w:rPr>
              <w:fldChar w:fldCharType="begin"/>
            </w:r>
            <w:r>
              <w:rPr>
                <w:noProof/>
                <w:webHidden/>
              </w:rPr>
              <w:instrText xml:space="preserve"> PAGEREF _Toc233330435 \h </w:instrText>
            </w:r>
            <w:r>
              <w:rPr>
                <w:noProof/>
                <w:webHidden/>
              </w:rPr>
            </w:r>
            <w:r>
              <w:rPr>
                <w:noProof/>
                <w:webHidden/>
              </w:rPr>
              <w:fldChar w:fldCharType="separate"/>
            </w:r>
            <w:r>
              <w:rPr>
                <w:noProof/>
                <w:webHidden/>
              </w:rPr>
              <w:t>13</w:t>
            </w:r>
            <w:r>
              <w:rPr>
                <w:noProof/>
                <w:webHidden/>
              </w:rPr>
              <w:fldChar w:fldCharType="end"/>
            </w:r>
          </w:hyperlink>
        </w:p>
        <w:p w14:paraId="5349115E" w14:textId="34FB64C3" w:rsidR="00AC6516" w:rsidRDefault="00AC6516">
          <w:r>
            <w:rPr>
              <w:b/>
              <w:bCs/>
            </w:rPr>
            <w:fldChar w:fldCharType="end"/>
          </w:r>
        </w:p>
      </w:sdtContent>
    </w:sdt>
    <w:p w14:paraId="749A121D" w14:textId="77777777" w:rsidR="00F949EA" w:rsidRDefault="00F949EA">
      <w:pPr>
        <w:pStyle w:val="Titolo6"/>
      </w:pPr>
    </w:p>
    <w:p w14:paraId="15852D2A" w14:textId="77777777" w:rsidR="00014344" w:rsidRDefault="00014344">
      <w:pPr>
        <w:pStyle w:val="Titolo6"/>
      </w:pPr>
    </w:p>
    <w:p w14:paraId="5ACCD702" w14:textId="31224FCB" w:rsidR="00014344" w:rsidRDefault="00014344">
      <w:pPr>
        <w:rPr>
          <w:rFonts w:ascii="Trebuchet MS" w:eastAsia="Trebuchet MS" w:hAnsi="Trebuchet MS" w:cs="Trebuchet MS"/>
          <w:b/>
          <w:bCs/>
        </w:rPr>
      </w:pPr>
      <w:r>
        <w:br w:type="page"/>
      </w:r>
    </w:p>
    <w:p w14:paraId="0C5BE6AE" w14:textId="77777777" w:rsidR="00014344" w:rsidRDefault="00014344" w:rsidP="00156F8F">
      <w:pPr>
        <w:pStyle w:val="Titolo6"/>
        <w:ind w:left="0" w:firstLine="0"/>
        <w:sectPr w:rsidR="00014344" w:rsidSect="0018363B">
          <w:headerReference w:type="default" r:id="rId9"/>
          <w:footerReference w:type="default" r:id="rId10"/>
          <w:pgSz w:w="11910" w:h="16840" w:code="9"/>
          <w:pgMar w:top="1758" w:right="1276" w:bottom="1520" w:left="1418" w:header="595" w:footer="1327" w:gutter="0"/>
          <w:pgNumType w:start="2"/>
          <w:cols w:space="720"/>
        </w:sectPr>
      </w:pPr>
    </w:p>
    <w:p w14:paraId="7F613EDD" w14:textId="05FB13D8" w:rsidR="00F949EA" w:rsidRDefault="00E701D7" w:rsidP="00A05D49">
      <w:pPr>
        <w:pStyle w:val="Titolo1"/>
        <w:tabs>
          <w:tab w:val="left" w:pos="646"/>
        </w:tabs>
        <w:spacing w:before="215"/>
        <w:ind w:left="288" w:firstLine="0"/>
        <w:rPr>
          <w:color w:val="17365D" w:themeColor="text2" w:themeShade="BF"/>
        </w:rPr>
      </w:pPr>
      <w:bookmarkStart w:id="0" w:name="_Toc233330410"/>
      <w:r>
        <w:rPr>
          <w:color w:val="17365D" w:themeColor="text2" w:themeShade="BF"/>
        </w:rPr>
        <w:lastRenderedPageBreak/>
        <w:t>INTRODUZIONE</w:t>
      </w:r>
      <w:bookmarkEnd w:id="0"/>
    </w:p>
    <w:p w14:paraId="47F64246" w14:textId="59714AD4" w:rsidR="00597FBA" w:rsidRDefault="00E701D7" w:rsidP="002A412C">
      <w:pPr>
        <w:spacing w:after="120"/>
        <w:ind w:left="289" w:right="130"/>
        <w:jc w:val="both"/>
        <w:rPr>
          <w:iCs/>
          <w:sz w:val="24"/>
          <w:szCs w:val="24"/>
        </w:rPr>
      </w:pPr>
      <w:r w:rsidRPr="00417B61">
        <w:rPr>
          <w:iCs/>
          <w:sz w:val="24"/>
          <w:szCs w:val="24"/>
        </w:rPr>
        <w:t>La presente Relazione semestrale (</w:t>
      </w:r>
      <w:r w:rsidRPr="00F04151">
        <w:rPr>
          <w:i/>
          <w:sz w:val="24"/>
          <w:szCs w:val="24"/>
        </w:rPr>
        <w:t>di seguito anche Relazion</w:t>
      </w:r>
      <w:r w:rsidR="00713D16" w:rsidRPr="00F04151">
        <w:rPr>
          <w:i/>
          <w:sz w:val="24"/>
          <w:szCs w:val="24"/>
        </w:rPr>
        <w:t>e</w:t>
      </w:r>
      <w:r w:rsidRPr="00417B61">
        <w:rPr>
          <w:iCs/>
          <w:sz w:val="24"/>
          <w:szCs w:val="24"/>
        </w:rPr>
        <w:t>)</w:t>
      </w:r>
      <w:r w:rsidR="00597FBA">
        <w:rPr>
          <w:iCs/>
          <w:sz w:val="24"/>
          <w:szCs w:val="24"/>
        </w:rPr>
        <w:t xml:space="preserve"> </w:t>
      </w:r>
      <w:r w:rsidR="00597FBA" w:rsidRPr="00417B61">
        <w:rPr>
          <w:iCs/>
          <w:sz w:val="24"/>
          <w:szCs w:val="24"/>
        </w:rPr>
        <w:t>descrive le attività realizzate</w:t>
      </w:r>
      <w:r w:rsidR="00990F23">
        <w:rPr>
          <w:iCs/>
          <w:sz w:val="24"/>
          <w:szCs w:val="24"/>
        </w:rPr>
        <w:t>,</w:t>
      </w:r>
      <w:r w:rsidR="00597FBA" w:rsidRPr="00417B61">
        <w:rPr>
          <w:iCs/>
          <w:sz w:val="24"/>
          <w:szCs w:val="24"/>
        </w:rPr>
        <w:t xml:space="preserve"> </w:t>
      </w:r>
      <w:r w:rsidR="00156F8F">
        <w:rPr>
          <w:iCs/>
          <w:sz w:val="24"/>
          <w:szCs w:val="24"/>
        </w:rPr>
        <w:t>a valere</w:t>
      </w:r>
      <w:r w:rsidR="00597FBA" w:rsidRPr="00417B61">
        <w:rPr>
          <w:iCs/>
          <w:sz w:val="24"/>
          <w:szCs w:val="24"/>
        </w:rPr>
        <w:t xml:space="preserve"> </w:t>
      </w:r>
      <w:r w:rsidR="00156F8F">
        <w:rPr>
          <w:iCs/>
          <w:sz w:val="24"/>
          <w:szCs w:val="24"/>
        </w:rPr>
        <w:t>su</w:t>
      </w:r>
      <w:r w:rsidR="00597FBA" w:rsidRPr="00B8750E">
        <w:rPr>
          <w:iCs/>
          <w:sz w:val="24"/>
          <w:szCs w:val="24"/>
        </w:rPr>
        <w:t>l</w:t>
      </w:r>
      <w:r w:rsidR="00990F23">
        <w:rPr>
          <w:iCs/>
          <w:sz w:val="24"/>
          <w:szCs w:val="24"/>
        </w:rPr>
        <w:t xml:space="preserve"> </w:t>
      </w:r>
      <w:r w:rsidR="00990F23" w:rsidRPr="005C3DFE">
        <w:rPr>
          <w:b/>
          <w:bCs/>
          <w:iCs/>
          <w:sz w:val="24"/>
          <w:szCs w:val="24"/>
        </w:rPr>
        <w:t>Fondo Imprese Culturali e Creative</w:t>
      </w:r>
      <w:r w:rsidR="00990F23" w:rsidRPr="00417B61">
        <w:rPr>
          <w:iCs/>
          <w:sz w:val="24"/>
          <w:szCs w:val="24"/>
        </w:rPr>
        <w:t xml:space="preserve"> </w:t>
      </w:r>
      <w:r w:rsidR="00990F23" w:rsidRPr="00156F8F">
        <w:rPr>
          <w:b/>
          <w:bCs/>
          <w:iCs/>
          <w:sz w:val="24"/>
          <w:szCs w:val="24"/>
        </w:rPr>
        <w:t>2021-202</w:t>
      </w:r>
      <w:r w:rsidR="00990F23">
        <w:rPr>
          <w:b/>
          <w:bCs/>
          <w:iCs/>
          <w:sz w:val="24"/>
          <w:szCs w:val="24"/>
        </w:rPr>
        <w:t>7</w:t>
      </w:r>
      <w:r w:rsidR="00990F23">
        <w:rPr>
          <w:iCs/>
          <w:sz w:val="24"/>
          <w:szCs w:val="24"/>
        </w:rPr>
        <w:t xml:space="preserve"> </w:t>
      </w:r>
      <w:r w:rsidR="00990F23" w:rsidRPr="00990F23">
        <w:rPr>
          <w:iCs/>
          <w:sz w:val="24"/>
          <w:szCs w:val="24"/>
        </w:rPr>
        <w:t>nell’ambito</w:t>
      </w:r>
      <w:r w:rsidR="00990F23">
        <w:rPr>
          <w:b/>
          <w:bCs/>
          <w:iCs/>
          <w:sz w:val="24"/>
          <w:szCs w:val="24"/>
        </w:rPr>
        <w:t xml:space="preserve"> </w:t>
      </w:r>
      <w:r w:rsidR="00990F23" w:rsidRPr="00990F23">
        <w:rPr>
          <w:iCs/>
          <w:sz w:val="24"/>
          <w:szCs w:val="24"/>
        </w:rPr>
        <w:t>dell’</w:t>
      </w:r>
      <w:r w:rsidR="00597FBA" w:rsidRPr="00B8750E">
        <w:rPr>
          <w:b/>
          <w:bCs/>
          <w:iCs/>
          <w:sz w:val="24"/>
          <w:szCs w:val="24"/>
        </w:rPr>
        <w:t>Azione 1.3.1. del Programma Nazionale Cultura (FESR) 2021-2027</w:t>
      </w:r>
      <w:r w:rsidR="00694AD2">
        <w:rPr>
          <w:iCs/>
          <w:sz w:val="24"/>
          <w:szCs w:val="24"/>
        </w:rPr>
        <w:t xml:space="preserve">, </w:t>
      </w:r>
      <w:r w:rsidR="00156F8F">
        <w:rPr>
          <w:iCs/>
          <w:sz w:val="24"/>
          <w:szCs w:val="24"/>
        </w:rPr>
        <w:t>che si esplica</w:t>
      </w:r>
      <w:r w:rsidR="00990F23">
        <w:rPr>
          <w:iCs/>
          <w:sz w:val="24"/>
          <w:szCs w:val="24"/>
        </w:rPr>
        <w:t>no</w:t>
      </w:r>
      <w:r w:rsidR="00156F8F">
        <w:rPr>
          <w:iCs/>
          <w:sz w:val="24"/>
          <w:szCs w:val="24"/>
        </w:rPr>
        <w:t xml:space="preserve"> mediante </w:t>
      </w:r>
      <w:r w:rsidR="00694AD2">
        <w:rPr>
          <w:iCs/>
          <w:sz w:val="24"/>
          <w:szCs w:val="24"/>
        </w:rPr>
        <w:t>l’attuazione dell’</w:t>
      </w:r>
      <w:r w:rsidR="00694AD2" w:rsidRPr="00990F23">
        <w:rPr>
          <w:b/>
          <w:bCs/>
          <w:iCs/>
          <w:sz w:val="24"/>
          <w:szCs w:val="24"/>
        </w:rPr>
        <w:t xml:space="preserve">Accordo di Finanziamento </w:t>
      </w:r>
      <w:r w:rsidR="00694AD2">
        <w:rPr>
          <w:iCs/>
          <w:sz w:val="24"/>
          <w:szCs w:val="24"/>
        </w:rPr>
        <w:t xml:space="preserve">con il Soggetto Gestore Invitalia </w:t>
      </w:r>
      <w:r w:rsidR="00990F23">
        <w:rPr>
          <w:iCs/>
          <w:sz w:val="24"/>
          <w:szCs w:val="24"/>
        </w:rPr>
        <w:t xml:space="preserve">S.p.A. </w:t>
      </w:r>
      <w:r w:rsidR="00694AD2">
        <w:rPr>
          <w:iCs/>
          <w:sz w:val="24"/>
          <w:szCs w:val="24"/>
        </w:rPr>
        <w:t xml:space="preserve">e </w:t>
      </w:r>
      <w:r w:rsidR="00156F8F">
        <w:rPr>
          <w:iCs/>
          <w:sz w:val="24"/>
          <w:szCs w:val="24"/>
        </w:rPr>
        <w:t>la connessa misura agevolativa “</w:t>
      </w:r>
      <w:r w:rsidR="00156F8F" w:rsidRPr="00156F8F">
        <w:rPr>
          <w:b/>
          <w:bCs/>
          <w:iCs/>
          <w:sz w:val="24"/>
          <w:szCs w:val="24"/>
        </w:rPr>
        <w:t>Cultura Cresce</w:t>
      </w:r>
      <w:r w:rsidR="00156F8F">
        <w:rPr>
          <w:iCs/>
          <w:sz w:val="24"/>
          <w:szCs w:val="24"/>
        </w:rPr>
        <w:t>”</w:t>
      </w:r>
      <w:r w:rsidR="00990F23">
        <w:rPr>
          <w:iCs/>
          <w:sz w:val="24"/>
          <w:szCs w:val="24"/>
        </w:rPr>
        <w:t>.</w:t>
      </w:r>
    </w:p>
    <w:p w14:paraId="4CE4FD04" w14:textId="654E015A" w:rsidR="00E701D7" w:rsidRDefault="00597FBA" w:rsidP="002A412C">
      <w:pPr>
        <w:spacing w:after="120"/>
        <w:ind w:left="289" w:right="130"/>
        <w:jc w:val="both"/>
        <w:rPr>
          <w:iCs/>
          <w:sz w:val="24"/>
          <w:szCs w:val="24"/>
        </w:rPr>
      </w:pPr>
      <w:r>
        <w:rPr>
          <w:iCs/>
          <w:sz w:val="24"/>
          <w:szCs w:val="24"/>
        </w:rPr>
        <w:t>La Relazione è</w:t>
      </w:r>
      <w:r w:rsidR="00E701D7" w:rsidRPr="00417B61">
        <w:rPr>
          <w:iCs/>
          <w:sz w:val="24"/>
          <w:szCs w:val="24"/>
        </w:rPr>
        <w:t xml:space="preserve"> redatta ai sensi di quanto previsto all’art. </w:t>
      </w:r>
      <w:r w:rsidR="00103E75" w:rsidRPr="00417B61">
        <w:rPr>
          <w:iCs/>
          <w:sz w:val="24"/>
          <w:szCs w:val="24"/>
        </w:rPr>
        <w:t xml:space="preserve">4 </w:t>
      </w:r>
      <w:r w:rsidR="00103E75">
        <w:rPr>
          <w:iCs/>
          <w:sz w:val="24"/>
          <w:szCs w:val="24"/>
        </w:rPr>
        <w:t>comma</w:t>
      </w:r>
      <w:r w:rsidR="00073560">
        <w:rPr>
          <w:iCs/>
          <w:sz w:val="24"/>
          <w:szCs w:val="24"/>
        </w:rPr>
        <w:t xml:space="preserve"> 8 </w:t>
      </w:r>
      <w:r w:rsidR="00E701D7" w:rsidRPr="00417B61">
        <w:rPr>
          <w:iCs/>
          <w:sz w:val="24"/>
          <w:szCs w:val="24"/>
        </w:rPr>
        <w:t>della Convenzione/A</w:t>
      </w:r>
      <w:r w:rsidR="00156F8F">
        <w:rPr>
          <w:iCs/>
          <w:sz w:val="24"/>
          <w:szCs w:val="24"/>
        </w:rPr>
        <w:t>ccordo di Finanziamento</w:t>
      </w:r>
      <w:r w:rsidR="00E701D7" w:rsidRPr="00417B61">
        <w:rPr>
          <w:iCs/>
          <w:sz w:val="24"/>
          <w:szCs w:val="24"/>
        </w:rPr>
        <w:t xml:space="preserve"> </w:t>
      </w:r>
      <w:r w:rsidR="00233AFF">
        <w:rPr>
          <w:iCs/>
          <w:sz w:val="24"/>
          <w:szCs w:val="24"/>
        </w:rPr>
        <w:t xml:space="preserve">(d’ora in poi Convenzione) </w:t>
      </w:r>
      <w:r w:rsidR="00E701D7" w:rsidRPr="00417B61">
        <w:rPr>
          <w:iCs/>
          <w:sz w:val="24"/>
          <w:szCs w:val="24"/>
        </w:rPr>
        <w:t xml:space="preserve">e </w:t>
      </w:r>
      <w:r w:rsidR="000A5F06">
        <w:rPr>
          <w:iCs/>
          <w:sz w:val="24"/>
          <w:szCs w:val="24"/>
        </w:rPr>
        <w:t xml:space="preserve">in </w:t>
      </w:r>
      <w:r w:rsidR="00EC3D94">
        <w:rPr>
          <w:iCs/>
          <w:sz w:val="24"/>
          <w:szCs w:val="24"/>
        </w:rPr>
        <w:t>linea con quanto disposto da</w:t>
      </w:r>
      <w:r w:rsidR="00694AD2">
        <w:rPr>
          <w:iCs/>
          <w:sz w:val="24"/>
          <w:szCs w:val="24"/>
        </w:rPr>
        <w:t xml:space="preserve">gli </w:t>
      </w:r>
      <w:r w:rsidR="00E64BC6">
        <w:rPr>
          <w:iCs/>
          <w:sz w:val="24"/>
          <w:szCs w:val="24"/>
        </w:rPr>
        <w:t>a</w:t>
      </w:r>
      <w:r w:rsidR="000A5F06">
        <w:rPr>
          <w:iCs/>
          <w:sz w:val="24"/>
          <w:szCs w:val="24"/>
        </w:rPr>
        <w:t>rt</w:t>
      </w:r>
      <w:r w:rsidR="00694AD2">
        <w:rPr>
          <w:iCs/>
          <w:sz w:val="24"/>
          <w:szCs w:val="24"/>
        </w:rPr>
        <w:t>t</w:t>
      </w:r>
      <w:r w:rsidR="000A5F06">
        <w:rPr>
          <w:iCs/>
          <w:sz w:val="24"/>
          <w:szCs w:val="24"/>
        </w:rPr>
        <w:t xml:space="preserve">. </w:t>
      </w:r>
      <w:r w:rsidR="00694AD2">
        <w:rPr>
          <w:iCs/>
          <w:sz w:val="24"/>
          <w:szCs w:val="24"/>
        </w:rPr>
        <w:t>6-11 e 14</w:t>
      </w:r>
      <w:r w:rsidR="00EC3D94">
        <w:rPr>
          <w:iCs/>
          <w:sz w:val="24"/>
          <w:szCs w:val="24"/>
        </w:rPr>
        <w:t xml:space="preserve"> della </w:t>
      </w:r>
      <w:r w:rsidR="00990F23">
        <w:rPr>
          <w:iCs/>
          <w:sz w:val="24"/>
          <w:szCs w:val="24"/>
        </w:rPr>
        <w:t xml:space="preserve">suddetta </w:t>
      </w:r>
      <w:r w:rsidR="00EC3D94">
        <w:rPr>
          <w:iCs/>
          <w:sz w:val="24"/>
          <w:szCs w:val="24"/>
        </w:rPr>
        <w:t>Convenzione</w:t>
      </w:r>
      <w:r w:rsidR="00F94118">
        <w:rPr>
          <w:iCs/>
          <w:sz w:val="24"/>
          <w:szCs w:val="24"/>
        </w:rPr>
        <w:t xml:space="preserve"> e </w:t>
      </w:r>
      <w:r w:rsidR="00694AD2">
        <w:rPr>
          <w:iCs/>
          <w:sz w:val="24"/>
          <w:szCs w:val="24"/>
        </w:rPr>
        <w:t>da</w:t>
      </w:r>
      <w:r w:rsidR="00990F23">
        <w:rPr>
          <w:iCs/>
          <w:sz w:val="24"/>
          <w:szCs w:val="24"/>
        </w:rPr>
        <w:t>ll’</w:t>
      </w:r>
      <w:r w:rsidR="005A7161" w:rsidRPr="005A7161">
        <w:rPr>
          <w:iCs/>
          <w:sz w:val="24"/>
          <w:szCs w:val="24"/>
        </w:rPr>
        <w:t>Allegato D “Contenuti specifici dell’Accordo di Finanziamento”</w:t>
      </w:r>
      <w:r w:rsidR="00E701D7" w:rsidRPr="00417B61">
        <w:rPr>
          <w:iCs/>
          <w:sz w:val="24"/>
          <w:szCs w:val="24"/>
        </w:rPr>
        <w:t>.</w:t>
      </w:r>
    </w:p>
    <w:p w14:paraId="6382B372" w14:textId="3E0A8E14" w:rsidR="00BF570D" w:rsidRPr="005D4CDE" w:rsidRDefault="00BF570D" w:rsidP="005D4CDE">
      <w:pPr>
        <w:spacing w:after="120"/>
        <w:ind w:left="289" w:right="130"/>
        <w:jc w:val="both"/>
        <w:rPr>
          <w:iCs/>
          <w:sz w:val="24"/>
          <w:szCs w:val="24"/>
        </w:rPr>
      </w:pPr>
      <w:r w:rsidRPr="005D4CDE">
        <w:rPr>
          <w:iCs/>
          <w:sz w:val="24"/>
          <w:szCs w:val="24"/>
        </w:rPr>
        <w:t xml:space="preserve">Insieme alla Relazione Semestrale </w:t>
      </w:r>
      <w:r w:rsidR="00A21B17" w:rsidRPr="005D4CDE">
        <w:rPr>
          <w:iCs/>
          <w:sz w:val="24"/>
          <w:szCs w:val="24"/>
        </w:rPr>
        <w:t>sono</w:t>
      </w:r>
      <w:r w:rsidRPr="005D4CDE">
        <w:rPr>
          <w:iCs/>
          <w:sz w:val="24"/>
          <w:szCs w:val="24"/>
        </w:rPr>
        <w:t xml:space="preserve"> forni</w:t>
      </w:r>
      <w:r w:rsidR="00A21B17" w:rsidRPr="005D4CDE">
        <w:rPr>
          <w:iCs/>
          <w:sz w:val="24"/>
          <w:szCs w:val="24"/>
        </w:rPr>
        <w:t>t</w:t>
      </w:r>
      <w:r w:rsidRPr="005D4CDE">
        <w:rPr>
          <w:iCs/>
          <w:sz w:val="24"/>
          <w:szCs w:val="24"/>
        </w:rPr>
        <w:t>e</w:t>
      </w:r>
      <w:r w:rsidR="00792590">
        <w:rPr>
          <w:iCs/>
          <w:sz w:val="24"/>
          <w:szCs w:val="24"/>
        </w:rPr>
        <w:t>,</w:t>
      </w:r>
      <w:r w:rsidRPr="005D4CDE">
        <w:rPr>
          <w:iCs/>
          <w:sz w:val="24"/>
          <w:szCs w:val="24"/>
        </w:rPr>
        <w:t xml:space="preserve"> </w:t>
      </w:r>
      <w:r w:rsidR="00A21B17" w:rsidRPr="005D4CDE">
        <w:rPr>
          <w:iCs/>
          <w:sz w:val="24"/>
          <w:szCs w:val="24"/>
        </w:rPr>
        <w:t>in allegato</w:t>
      </w:r>
      <w:r w:rsidR="00792590">
        <w:rPr>
          <w:iCs/>
          <w:sz w:val="24"/>
          <w:szCs w:val="24"/>
        </w:rPr>
        <w:t>,</w:t>
      </w:r>
      <w:r w:rsidR="00A21B17" w:rsidRPr="005D4CDE">
        <w:rPr>
          <w:iCs/>
          <w:sz w:val="24"/>
          <w:szCs w:val="24"/>
        </w:rPr>
        <w:t xml:space="preserve"> anche </w:t>
      </w:r>
      <w:r w:rsidRPr="005D4CDE">
        <w:rPr>
          <w:iCs/>
          <w:sz w:val="24"/>
          <w:szCs w:val="24"/>
        </w:rPr>
        <w:t xml:space="preserve">le Tabelle </w:t>
      </w:r>
      <w:r w:rsidR="00990F23">
        <w:rPr>
          <w:iCs/>
          <w:sz w:val="24"/>
          <w:szCs w:val="24"/>
        </w:rPr>
        <w:t>p</w:t>
      </w:r>
      <w:r w:rsidRPr="005D4CDE">
        <w:rPr>
          <w:iCs/>
          <w:sz w:val="24"/>
          <w:szCs w:val="24"/>
        </w:rPr>
        <w:t>reviste</w:t>
      </w:r>
      <w:r w:rsidR="00A21B17" w:rsidRPr="005D4CDE">
        <w:rPr>
          <w:iCs/>
          <w:sz w:val="24"/>
          <w:szCs w:val="24"/>
        </w:rPr>
        <w:t xml:space="preserve"> </w:t>
      </w:r>
      <w:r w:rsidRPr="005D4CDE">
        <w:rPr>
          <w:iCs/>
          <w:sz w:val="24"/>
          <w:szCs w:val="24"/>
        </w:rPr>
        <w:t xml:space="preserve">nell’allegato VII al Regolamento 2021/1060 (tabella 1, tabella 2, tabella 5, tabella 8, tabella 9 e tabella 12). </w:t>
      </w:r>
    </w:p>
    <w:p w14:paraId="5D438A4F" w14:textId="52F35A73" w:rsidR="00E64BC6" w:rsidRPr="005D4CDE" w:rsidRDefault="00E64BC6" w:rsidP="00E64BC6">
      <w:pPr>
        <w:spacing w:after="120"/>
        <w:ind w:left="289" w:right="130"/>
        <w:jc w:val="both"/>
        <w:rPr>
          <w:iCs/>
          <w:sz w:val="24"/>
          <w:szCs w:val="24"/>
        </w:rPr>
      </w:pPr>
      <w:r>
        <w:rPr>
          <w:iCs/>
          <w:sz w:val="24"/>
          <w:szCs w:val="24"/>
        </w:rPr>
        <w:t>L</w:t>
      </w:r>
      <w:r w:rsidR="00BF570D" w:rsidRPr="005D4CDE">
        <w:rPr>
          <w:iCs/>
          <w:sz w:val="24"/>
          <w:szCs w:val="24"/>
        </w:rPr>
        <w:t>a tabella 12 è riferita all</w:t>
      </w:r>
      <w:r w:rsidR="00792590">
        <w:rPr>
          <w:iCs/>
          <w:sz w:val="24"/>
          <w:szCs w:val="24"/>
        </w:rPr>
        <w:t>’attuazione dell</w:t>
      </w:r>
      <w:r w:rsidR="00BF570D" w:rsidRPr="005D4CDE">
        <w:rPr>
          <w:iCs/>
          <w:sz w:val="24"/>
          <w:szCs w:val="24"/>
        </w:rPr>
        <w:t>o strumento finanziario</w:t>
      </w:r>
      <w:r>
        <w:rPr>
          <w:iCs/>
          <w:sz w:val="24"/>
          <w:szCs w:val="24"/>
        </w:rPr>
        <w:t>,</w:t>
      </w:r>
      <w:r w:rsidR="00BF570D" w:rsidRPr="005D4CDE">
        <w:rPr>
          <w:iCs/>
          <w:sz w:val="24"/>
          <w:szCs w:val="24"/>
        </w:rPr>
        <w:t xml:space="preserve"> descritta e commentata al Capitolo 3 della </w:t>
      </w:r>
      <w:r w:rsidR="005D4CDE">
        <w:rPr>
          <w:iCs/>
          <w:sz w:val="24"/>
          <w:szCs w:val="24"/>
        </w:rPr>
        <w:t xml:space="preserve">presente </w:t>
      </w:r>
      <w:r w:rsidR="00BF570D" w:rsidRPr="005D4CDE">
        <w:rPr>
          <w:iCs/>
          <w:sz w:val="24"/>
          <w:szCs w:val="24"/>
        </w:rPr>
        <w:t>Relazione semestrale</w:t>
      </w:r>
      <w:r>
        <w:rPr>
          <w:iCs/>
          <w:sz w:val="24"/>
          <w:szCs w:val="24"/>
        </w:rPr>
        <w:t>; le</w:t>
      </w:r>
      <w:r w:rsidRPr="005D4CDE">
        <w:rPr>
          <w:iCs/>
          <w:sz w:val="24"/>
          <w:szCs w:val="24"/>
        </w:rPr>
        <w:t xml:space="preserve"> tabell</w:t>
      </w:r>
      <w:r>
        <w:rPr>
          <w:iCs/>
          <w:sz w:val="24"/>
          <w:szCs w:val="24"/>
        </w:rPr>
        <w:t>e</w:t>
      </w:r>
      <w:r w:rsidRPr="005D4CDE">
        <w:rPr>
          <w:iCs/>
          <w:sz w:val="24"/>
          <w:szCs w:val="24"/>
        </w:rPr>
        <w:t xml:space="preserve"> 5</w:t>
      </w:r>
      <w:r>
        <w:rPr>
          <w:iCs/>
          <w:sz w:val="24"/>
          <w:szCs w:val="24"/>
        </w:rPr>
        <w:t>, 8</w:t>
      </w:r>
      <w:r w:rsidRPr="005D4CDE">
        <w:rPr>
          <w:iCs/>
          <w:sz w:val="24"/>
          <w:szCs w:val="24"/>
        </w:rPr>
        <w:t xml:space="preserve"> </w:t>
      </w:r>
      <w:r w:rsidR="00635DB7">
        <w:rPr>
          <w:iCs/>
          <w:sz w:val="24"/>
          <w:szCs w:val="24"/>
        </w:rPr>
        <w:t xml:space="preserve">e </w:t>
      </w:r>
      <w:r w:rsidRPr="005D4CDE">
        <w:rPr>
          <w:iCs/>
          <w:sz w:val="24"/>
          <w:szCs w:val="24"/>
        </w:rPr>
        <w:t>9 sono relative agli indicatori</w:t>
      </w:r>
      <w:r>
        <w:rPr>
          <w:iCs/>
          <w:sz w:val="24"/>
          <w:szCs w:val="24"/>
        </w:rPr>
        <w:t xml:space="preserve">, </w:t>
      </w:r>
      <w:r w:rsidRPr="005D4CDE">
        <w:rPr>
          <w:iCs/>
          <w:sz w:val="24"/>
          <w:szCs w:val="24"/>
        </w:rPr>
        <w:t>descritte e commentate al Capitolo 4</w:t>
      </w:r>
      <w:r>
        <w:rPr>
          <w:iCs/>
          <w:sz w:val="24"/>
          <w:szCs w:val="24"/>
        </w:rPr>
        <w:t>; le tabelle 1 e 2 sono relative ai dati finanziari</w:t>
      </w:r>
      <w:r w:rsidR="00694AD2">
        <w:rPr>
          <w:iCs/>
          <w:sz w:val="24"/>
          <w:szCs w:val="24"/>
        </w:rPr>
        <w:t>, descritte al Capitolo 5.</w:t>
      </w:r>
    </w:p>
    <w:p w14:paraId="6E682AA9" w14:textId="783C4B4B" w:rsidR="002E1D2E" w:rsidRDefault="007A12E6" w:rsidP="002A412C">
      <w:pPr>
        <w:spacing w:after="120"/>
        <w:ind w:left="289" w:right="130"/>
        <w:jc w:val="both"/>
        <w:rPr>
          <w:iCs/>
          <w:sz w:val="24"/>
          <w:szCs w:val="24"/>
        </w:rPr>
      </w:pPr>
      <w:r>
        <w:rPr>
          <w:iCs/>
          <w:sz w:val="24"/>
          <w:szCs w:val="24"/>
        </w:rPr>
        <w:t xml:space="preserve">Con </w:t>
      </w:r>
      <w:r w:rsidR="00A3647A">
        <w:rPr>
          <w:iCs/>
          <w:sz w:val="24"/>
          <w:szCs w:val="24"/>
        </w:rPr>
        <w:t>la pubblicazione dell’</w:t>
      </w:r>
      <w:r w:rsidR="002E1D2E" w:rsidRPr="002E1D2E">
        <w:rPr>
          <w:iCs/>
          <w:sz w:val="24"/>
          <w:szCs w:val="24"/>
        </w:rPr>
        <w:t xml:space="preserve">Avviso Pubblico </w:t>
      </w:r>
      <w:r w:rsidRPr="002E1D2E">
        <w:rPr>
          <w:b/>
          <w:bCs/>
          <w:i/>
          <w:iCs/>
          <w:sz w:val="24"/>
          <w:szCs w:val="24"/>
        </w:rPr>
        <w:t>Cultura Cresce</w:t>
      </w:r>
      <w:r w:rsidRPr="002E1D2E">
        <w:rPr>
          <w:iCs/>
          <w:sz w:val="24"/>
          <w:szCs w:val="24"/>
        </w:rPr>
        <w:t xml:space="preserve">, </w:t>
      </w:r>
      <w:r w:rsidR="00850A32">
        <w:rPr>
          <w:iCs/>
          <w:sz w:val="24"/>
          <w:szCs w:val="24"/>
        </w:rPr>
        <w:t xml:space="preserve">in data 20 novembre 2025, </w:t>
      </w:r>
      <w:r w:rsidR="0080224D">
        <w:rPr>
          <w:iCs/>
          <w:sz w:val="24"/>
          <w:szCs w:val="24"/>
        </w:rPr>
        <w:t xml:space="preserve">a cura della DG Creatività Contemporanea del Ministero della Cultura, </w:t>
      </w:r>
      <w:r w:rsidR="004B0B24">
        <w:rPr>
          <w:iCs/>
          <w:sz w:val="24"/>
          <w:szCs w:val="24"/>
        </w:rPr>
        <w:t xml:space="preserve">si </w:t>
      </w:r>
      <w:r w:rsidR="00A3647A">
        <w:rPr>
          <w:iCs/>
          <w:sz w:val="24"/>
          <w:szCs w:val="24"/>
        </w:rPr>
        <w:t xml:space="preserve">è dato </w:t>
      </w:r>
      <w:r w:rsidR="00082D81">
        <w:rPr>
          <w:iCs/>
          <w:sz w:val="24"/>
          <w:szCs w:val="24"/>
        </w:rPr>
        <w:t>avvio all</w:t>
      </w:r>
      <w:r w:rsidR="00D433D4">
        <w:rPr>
          <w:iCs/>
          <w:sz w:val="24"/>
          <w:szCs w:val="24"/>
        </w:rPr>
        <w:t xml:space="preserve">a </w:t>
      </w:r>
      <w:r w:rsidR="004B0B24">
        <w:rPr>
          <w:iCs/>
          <w:sz w:val="24"/>
          <w:szCs w:val="24"/>
        </w:rPr>
        <w:t>proced</w:t>
      </w:r>
      <w:r w:rsidR="00D433D4">
        <w:rPr>
          <w:iCs/>
          <w:sz w:val="24"/>
          <w:szCs w:val="24"/>
        </w:rPr>
        <w:t>ura per la</w:t>
      </w:r>
      <w:r w:rsidR="002E1D2E" w:rsidRPr="002E1D2E">
        <w:rPr>
          <w:iCs/>
          <w:sz w:val="24"/>
          <w:szCs w:val="24"/>
        </w:rPr>
        <w:t xml:space="preserve"> selezione di progetti imprenditoriali in grado di contribuire al rafforzamento del sistema delle imprese culturali e creative nelle regioni della Basilicata, Calabria, Campania, Molise, Puglia, Sardegna e Sicilia</w:t>
      </w:r>
      <w:r w:rsidR="005739BE">
        <w:rPr>
          <w:iCs/>
          <w:sz w:val="24"/>
          <w:szCs w:val="24"/>
        </w:rPr>
        <w:t>.</w:t>
      </w:r>
    </w:p>
    <w:p w14:paraId="51F9FD8D" w14:textId="7E80F2B5" w:rsidR="00B12CCA" w:rsidRDefault="00B12CCA">
      <w:pPr>
        <w:rPr>
          <w:iCs/>
          <w:sz w:val="24"/>
          <w:szCs w:val="24"/>
        </w:rPr>
      </w:pPr>
      <w:r>
        <w:rPr>
          <w:iCs/>
          <w:sz w:val="24"/>
          <w:szCs w:val="24"/>
        </w:rPr>
        <w:br w:type="page"/>
      </w:r>
    </w:p>
    <w:p w14:paraId="33EC0DB4" w14:textId="77777777" w:rsidR="00B12CCA" w:rsidRPr="00417B61" w:rsidRDefault="00B12CCA" w:rsidP="002A412C">
      <w:pPr>
        <w:spacing w:after="120"/>
        <w:ind w:left="289" w:right="130"/>
        <w:jc w:val="both"/>
        <w:rPr>
          <w:iCs/>
          <w:sz w:val="24"/>
          <w:szCs w:val="24"/>
        </w:rPr>
      </w:pPr>
    </w:p>
    <w:p w14:paraId="684C89C3" w14:textId="60FDF75F" w:rsidR="00E701D7" w:rsidRPr="00264753" w:rsidRDefault="00E701D7" w:rsidP="00E701D7">
      <w:pPr>
        <w:pStyle w:val="Titolo1"/>
        <w:numPr>
          <w:ilvl w:val="0"/>
          <w:numId w:val="3"/>
        </w:numPr>
        <w:tabs>
          <w:tab w:val="left" w:pos="646"/>
        </w:tabs>
        <w:spacing w:before="215"/>
        <w:ind w:left="646" w:hanging="358"/>
        <w:rPr>
          <w:color w:val="17365D" w:themeColor="text2" w:themeShade="BF"/>
        </w:rPr>
      </w:pPr>
      <w:bookmarkStart w:id="1" w:name="_Toc233330411"/>
      <w:r w:rsidRPr="00AC6516">
        <w:rPr>
          <w:color w:val="17365D" w:themeColor="text2" w:themeShade="BF"/>
        </w:rPr>
        <w:t>ANAGRAFICA</w:t>
      </w:r>
      <w:r w:rsidRPr="00AC6516">
        <w:rPr>
          <w:color w:val="17365D" w:themeColor="text2" w:themeShade="BF"/>
          <w:spacing w:val="-2"/>
        </w:rPr>
        <w:t xml:space="preserve"> </w:t>
      </w:r>
      <w:r w:rsidR="00F57D2C">
        <w:rPr>
          <w:color w:val="17365D" w:themeColor="text2" w:themeShade="BF"/>
          <w:spacing w:val="-2"/>
        </w:rPr>
        <w:t>OPERAZIONE</w:t>
      </w:r>
      <w:bookmarkEnd w:id="1"/>
    </w:p>
    <w:p w14:paraId="600D0992" w14:textId="77777777" w:rsidR="00264753" w:rsidRPr="00AC6516" w:rsidRDefault="00264753" w:rsidP="00264753">
      <w:pPr>
        <w:pStyle w:val="Titolo1"/>
        <w:tabs>
          <w:tab w:val="left" w:pos="646"/>
        </w:tabs>
        <w:spacing w:before="215"/>
        <w:ind w:firstLine="0"/>
        <w:rPr>
          <w:color w:val="17365D" w:themeColor="text2" w:themeShade="BF"/>
        </w:rPr>
      </w:pPr>
    </w:p>
    <w:tbl>
      <w:tblPr>
        <w:tblStyle w:val="TableNormal"/>
        <w:tblW w:w="9062" w:type="dxa"/>
        <w:tblInd w:w="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55"/>
        <w:gridCol w:w="5707"/>
      </w:tblGrid>
      <w:tr w:rsidR="00F949EA" w14:paraId="40AAB793" w14:textId="77777777" w:rsidTr="0080224D">
        <w:trPr>
          <w:trHeight w:val="634"/>
        </w:trPr>
        <w:tc>
          <w:tcPr>
            <w:tcW w:w="3355" w:type="dxa"/>
          </w:tcPr>
          <w:p w14:paraId="64E130CE" w14:textId="3A6FD048" w:rsidR="00F949EA" w:rsidRDefault="003F78C6" w:rsidP="002E3813">
            <w:pPr>
              <w:pStyle w:val="TableParagraph"/>
              <w:spacing w:before="121"/>
              <w:ind w:left="110"/>
              <w:rPr>
                <w:b/>
                <w:sz w:val="20"/>
              </w:rPr>
            </w:pPr>
            <w:r>
              <w:rPr>
                <w:b/>
                <w:sz w:val="20"/>
              </w:rPr>
              <w:t>Titolo</w:t>
            </w:r>
            <w:r w:rsidRPr="00A47DDC">
              <w:rPr>
                <w:b/>
                <w:sz w:val="20"/>
              </w:rPr>
              <w:t xml:space="preserve"> </w:t>
            </w:r>
            <w:r w:rsidR="00BF23C9" w:rsidRPr="00A47DDC">
              <w:rPr>
                <w:b/>
                <w:sz w:val="20"/>
              </w:rPr>
              <w:t>Operazione</w:t>
            </w:r>
          </w:p>
        </w:tc>
        <w:tc>
          <w:tcPr>
            <w:tcW w:w="5707" w:type="dxa"/>
          </w:tcPr>
          <w:p w14:paraId="2E1A43E0" w14:textId="788DFE35" w:rsidR="00F949EA" w:rsidRPr="00E8097D" w:rsidRDefault="005739BE">
            <w:pPr>
              <w:pStyle w:val="TableParagraph"/>
              <w:spacing w:before="126"/>
              <w:ind w:left="110" w:right="93"/>
              <w:jc w:val="both"/>
              <w:rPr>
                <w:bCs/>
              </w:rPr>
            </w:pPr>
            <w:r w:rsidRPr="00E8097D">
              <w:rPr>
                <w:iCs/>
              </w:rPr>
              <w:t>Fondo Imprese Culturali e Creative 2021-2027</w:t>
            </w:r>
          </w:p>
        </w:tc>
      </w:tr>
      <w:tr w:rsidR="00482058" w14:paraId="066B1EFB" w14:textId="77777777" w:rsidTr="0080224D">
        <w:trPr>
          <w:trHeight w:val="548"/>
        </w:trPr>
        <w:tc>
          <w:tcPr>
            <w:tcW w:w="3355" w:type="dxa"/>
          </w:tcPr>
          <w:p w14:paraId="5EF0B511" w14:textId="533771A3" w:rsidR="00482058" w:rsidRPr="00A47DDC" w:rsidRDefault="00482058" w:rsidP="002E3813">
            <w:pPr>
              <w:pStyle w:val="TableParagraph"/>
              <w:spacing w:before="121"/>
              <w:ind w:left="110"/>
              <w:rPr>
                <w:b/>
                <w:sz w:val="20"/>
              </w:rPr>
            </w:pPr>
            <w:r>
              <w:rPr>
                <w:b/>
                <w:sz w:val="20"/>
              </w:rPr>
              <w:t>Decreto di Istituzione del Fondo</w:t>
            </w:r>
          </w:p>
        </w:tc>
        <w:tc>
          <w:tcPr>
            <w:tcW w:w="5707" w:type="dxa"/>
          </w:tcPr>
          <w:p w14:paraId="535F346D" w14:textId="0068CE6E" w:rsidR="00482058" w:rsidRPr="00E8097D" w:rsidRDefault="00FB26CD" w:rsidP="0080224D">
            <w:pPr>
              <w:pStyle w:val="TableParagraph"/>
              <w:spacing w:before="121"/>
              <w:ind w:left="110"/>
              <w:rPr>
                <w:iCs/>
              </w:rPr>
            </w:pPr>
            <w:r w:rsidRPr="00E8097D">
              <w:rPr>
                <w:iCs/>
              </w:rPr>
              <w:t>Decreto del Ministro della Cultura n. 72 del 20/03/2025</w:t>
            </w:r>
            <w:r w:rsidR="0080224D">
              <w:rPr>
                <w:iCs/>
              </w:rPr>
              <w:t xml:space="preserve"> </w:t>
            </w:r>
            <w:r w:rsidR="0080224D" w:rsidRPr="0080224D">
              <w:rPr>
                <w:i/>
              </w:rPr>
              <w:t>(</w:t>
            </w:r>
            <w:r w:rsidR="0080224D" w:rsidRPr="0080224D">
              <w:rPr>
                <w:i/>
                <w:sz w:val="20"/>
                <w:szCs w:val="20"/>
              </w:rPr>
              <w:t xml:space="preserve">Registrato </w:t>
            </w:r>
            <w:r w:rsidR="00DB3100">
              <w:rPr>
                <w:i/>
                <w:sz w:val="20"/>
                <w:szCs w:val="20"/>
              </w:rPr>
              <w:t>in</w:t>
            </w:r>
            <w:r w:rsidR="0080224D" w:rsidRPr="0080224D">
              <w:rPr>
                <w:i/>
                <w:sz w:val="20"/>
                <w:szCs w:val="20"/>
              </w:rPr>
              <w:t xml:space="preserve"> Corte dei conti in data 17 aprile 2025, al n. 744)</w:t>
            </w:r>
          </w:p>
        </w:tc>
      </w:tr>
      <w:tr w:rsidR="0080224D" w14:paraId="059CFAA9" w14:textId="77777777" w:rsidTr="0080224D">
        <w:trPr>
          <w:trHeight w:val="548"/>
        </w:trPr>
        <w:tc>
          <w:tcPr>
            <w:tcW w:w="3355" w:type="dxa"/>
          </w:tcPr>
          <w:p w14:paraId="0631C269" w14:textId="51927E98" w:rsidR="0080224D" w:rsidRDefault="0080224D" w:rsidP="002E3813">
            <w:pPr>
              <w:pStyle w:val="TableParagraph"/>
              <w:spacing w:before="121"/>
              <w:ind w:left="110"/>
              <w:rPr>
                <w:b/>
                <w:sz w:val="20"/>
              </w:rPr>
            </w:pPr>
            <w:r>
              <w:rPr>
                <w:b/>
                <w:sz w:val="20"/>
              </w:rPr>
              <w:t>Convenzione/Accordo di Finanziamento</w:t>
            </w:r>
          </w:p>
        </w:tc>
        <w:tc>
          <w:tcPr>
            <w:tcW w:w="5707" w:type="dxa"/>
          </w:tcPr>
          <w:p w14:paraId="3DFBF2C3" w14:textId="54117F00" w:rsidR="0080224D" w:rsidRPr="00E8097D" w:rsidRDefault="0080224D" w:rsidP="0080224D">
            <w:pPr>
              <w:pStyle w:val="TableParagraph"/>
              <w:spacing w:before="121"/>
              <w:ind w:left="110"/>
              <w:jc w:val="both"/>
              <w:rPr>
                <w:iCs/>
              </w:rPr>
            </w:pPr>
            <w:r w:rsidRPr="0080224D">
              <w:rPr>
                <w:iCs/>
              </w:rPr>
              <w:t xml:space="preserve">Stipulata </w:t>
            </w:r>
            <w:r>
              <w:rPr>
                <w:iCs/>
              </w:rPr>
              <w:t xml:space="preserve">tra il Ministero della Cultura e Invitalia S.p.A. </w:t>
            </w:r>
            <w:r w:rsidRPr="0080224D">
              <w:rPr>
                <w:iCs/>
              </w:rPr>
              <w:t>in data 19 giugno 2025 (data ultima sottoscrizione), rep. n. 8 del 23 giugno 2025</w:t>
            </w:r>
          </w:p>
        </w:tc>
      </w:tr>
      <w:tr w:rsidR="00092D92" w14:paraId="35D27D2B" w14:textId="77777777" w:rsidTr="0080224D">
        <w:trPr>
          <w:trHeight w:val="628"/>
        </w:trPr>
        <w:tc>
          <w:tcPr>
            <w:tcW w:w="3355" w:type="dxa"/>
          </w:tcPr>
          <w:p w14:paraId="21B7A8DE" w14:textId="2EC0C1B3" w:rsidR="00092D92" w:rsidRDefault="00092D92" w:rsidP="0039109D">
            <w:pPr>
              <w:pStyle w:val="TableParagraph"/>
              <w:spacing w:before="121"/>
              <w:ind w:left="110"/>
              <w:rPr>
                <w:b/>
                <w:sz w:val="20"/>
              </w:rPr>
            </w:pPr>
            <w:r>
              <w:rPr>
                <w:b/>
                <w:sz w:val="20"/>
              </w:rPr>
              <w:t>Decreto</w:t>
            </w:r>
            <w:r w:rsidRPr="002E3813">
              <w:rPr>
                <w:b/>
                <w:sz w:val="20"/>
              </w:rPr>
              <w:t xml:space="preserve"> </w:t>
            </w:r>
            <w:r>
              <w:rPr>
                <w:b/>
                <w:sz w:val="20"/>
              </w:rPr>
              <w:t>di</w:t>
            </w:r>
            <w:r w:rsidRPr="002E3813">
              <w:rPr>
                <w:b/>
                <w:sz w:val="20"/>
              </w:rPr>
              <w:t xml:space="preserve"> </w:t>
            </w:r>
            <w:r w:rsidR="00DB3100">
              <w:rPr>
                <w:b/>
                <w:sz w:val="20"/>
              </w:rPr>
              <w:t>approvazione della Convenzione/</w:t>
            </w:r>
            <w:proofErr w:type="spellStart"/>
            <w:r w:rsidR="00DB3100">
              <w:rPr>
                <w:b/>
                <w:sz w:val="20"/>
              </w:rPr>
              <w:t>AdF</w:t>
            </w:r>
            <w:proofErr w:type="spellEnd"/>
            <w:r w:rsidR="00DB3100">
              <w:rPr>
                <w:b/>
                <w:sz w:val="20"/>
              </w:rPr>
              <w:t>, approvazione del relativo affidamento e disposizione dell’impegno di spesa</w:t>
            </w:r>
          </w:p>
        </w:tc>
        <w:tc>
          <w:tcPr>
            <w:tcW w:w="5707" w:type="dxa"/>
          </w:tcPr>
          <w:p w14:paraId="1EDA7C44" w14:textId="68EFD922" w:rsidR="00092D92" w:rsidRDefault="00317FB0" w:rsidP="0039109D">
            <w:pPr>
              <w:pStyle w:val="TableParagraph"/>
              <w:spacing w:before="121"/>
              <w:ind w:left="110"/>
            </w:pPr>
            <w:r w:rsidRPr="00317FB0">
              <w:t xml:space="preserve">Decreto del Capo Dipartimento </w:t>
            </w:r>
            <w:proofErr w:type="spellStart"/>
            <w:r w:rsidRPr="00317FB0">
              <w:t>DiAG</w:t>
            </w:r>
            <w:proofErr w:type="spellEnd"/>
            <w:r w:rsidRPr="00317FB0">
              <w:t xml:space="preserve"> n. 1582 del </w:t>
            </w:r>
            <w:r w:rsidR="0080224D">
              <w:t>0</w:t>
            </w:r>
            <w:r w:rsidRPr="00317FB0">
              <w:t>7/07/2025</w:t>
            </w:r>
          </w:p>
          <w:p w14:paraId="1DD60034" w14:textId="235CDFAA" w:rsidR="00D82F2F" w:rsidRPr="0080224D" w:rsidRDefault="0080224D" w:rsidP="00DB3100">
            <w:pPr>
              <w:pStyle w:val="TableParagraph"/>
              <w:spacing w:before="121"/>
              <w:ind w:left="110"/>
              <w:jc w:val="both"/>
              <w:rPr>
                <w:i/>
                <w:iCs/>
                <w:sz w:val="20"/>
                <w:szCs w:val="20"/>
              </w:rPr>
            </w:pPr>
            <w:r w:rsidRPr="0080224D">
              <w:rPr>
                <w:i/>
                <w:iCs/>
                <w:sz w:val="20"/>
                <w:szCs w:val="20"/>
              </w:rPr>
              <w:t>(</w:t>
            </w:r>
            <w:r w:rsidR="00DB3100" w:rsidRPr="00DB3100">
              <w:rPr>
                <w:i/>
                <w:iCs/>
                <w:sz w:val="20"/>
                <w:szCs w:val="20"/>
              </w:rPr>
              <w:t xml:space="preserve">Registrato </w:t>
            </w:r>
            <w:r w:rsidR="00DB3100">
              <w:rPr>
                <w:i/>
                <w:iCs/>
                <w:sz w:val="20"/>
                <w:szCs w:val="20"/>
              </w:rPr>
              <w:t xml:space="preserve">in </w:t>
            </w:r>
            <w:r w:rsidR="00DB3100" w:rsidRPr="00DB3100">
              <w:rPr>
                <w:i/>
                <w:iCs/>
                <w:sz w:val="20"/>
                <w:szCs w:val="20"/>
              </w:rPr>
              <w:t xml:space="preserve">UCB </w:t>
            </w:r>
            <w:r w:rsidR="00DB3100">
              <w:rPr>
                <w:i/>
                <w:iCs/>
                <w:sz w:val="20"/>
                <w:szCs w:val="20"/>
              </w:rPr>
              <w:t>in data</w:t>
            </w:r>
            <w:r w:rsidR="00DB3100" w:rsidRPr="00DB3100">
              <w:rPr>
                <w:i/>
                <w:iCs/>
                <w:sz w:val="20"/>
                <w:szCs w:val="20"/>
              </w:rPr>
              <w:t xml:space="preserve"> 22</w:t>
            </w:r>
            <w:r w:rsidR="00DB3100">
              <w:rPr>
                <w:i/>
                <w:iCs/>
                <w:sz w:val="20"/>
                <w:szCs w:val="20"/>
              </w:rPr>
              <w:t xml:space="preserve"> luglio </w:t>
            </w:r>
            <w:r w:rsidR="00DB3100" w:rsidRPr="00DB3100">
              <w:rPr>
                <w:i/>
                <w:iCs/>
                <w:sz w:val="20"/>
                <w:szCs w:val="20"/>
              </w:rPr>
              <w:t>2025</w:t>
            </w:r>
            <w:r w:rsidR="00DB3100">
              <w:rPr>
                <w:i/>
                <w:iCs/>
                <w:sz w:val="20"/>
                <w:szCs w:val="20"/>
              </w:rPr>
              <w:t xml:space="preserve">, al </w:t>
            </w:r>
            <w:r w:rsidR="00DB3100" w:rsidRPr="00DB3100">
              <w:rPr>
                <w:i/>
                <w:iCs/>
                <w:sz w:val="20"/>
                <w:szCs w:val="20"/>
              </w:rPr>
              <w:t>n.258.</w:t>
            </w:r>
            <w:r w:rsidR="00DB3100">
              <w:rPr>
                <w:i/>
                <w:iCs/>
                <w:sz w:val="20"/>
                <w:szCs w:val="20"/>
              </w:rPr>
              <w:t xml:space="preserve"> </w:t>
            </w:r>
            <w:r w:rsidR="00DB3100" w:rsidRPr="00DB3100">
              <w:rPr>
                <w:i/>
                <w:iCs/>
                <w:sz w:val="20"/>
                <w:szCs w:val="20"/>
              </w:rPr>
              <w:t xml:space="preserve">Registrato in </w:t>
            </w:r>
            <w:proofErr w:type="gramStart"/>
            <w:r w:rsidR="00DB3100" w:rsidRPr="00DB3100">
              <w:rPr>
                <w:i/>
                <w:iCs/>
                <w:sz w:val="20"/>
                <w:szCs w:val="20"/>
              </w:rPr>
              <w:t>Corte dei Conti</w:t>
            </w:r>
            <w:proofErr w:type="gramEnd"/>
            <w:r w:rsidR="00DB3100" w:rsidRPr="00DB3100">
              <w:rPr>
                <w:i/>
                <w:iCs/>
                <w:sz w:val="20"/>
                <w:szCs w:val="20"/>
              </w:rPr>
              <w:t xml:space="preserve"> </w:t>
            </w:r>
            <w:r w:rsidR="00DB3100">
              <w:rPr>
                <w:i/>
                <w:iCs/>
                <w:sz w:val="20"/>
                <w:szCs w:val="20"/>
              </w:rPr>
              <w:t>in data</w:t>
            </w:r>
            <w:r w:rsidR="00DB3100" w:rsidRPr="00DB3100">
              <w:rPr>
                <w:i/>
                <w:iCs/>
                <w:sz w:val="20"/>
                <w:szCs w:val="20"/>
              </w:rPr>
              <w:t xml:space="preserve"> 15</w:t>
            </w:r>
            <w:r w:rsidR="00DB3100">
              <w:rPr>
                <w:i/>
                <w:iCs/>
                <w:sz w:val="20"/>
                <w:szCs w:val="20"/>
              </w:rPr>
              <w:t xml:space="preserve"> agosto </w:t>
            </w:r>
            <w:r w:rsidR="00DB3100" w:rsidRPr="00DB3100">
              <w:rPr>
                <w:i/>
                <w:iCs/>
                <w:sz w:val="20"/>
                <w:szCs w:val="20"/>
              </w:rPr>
              <w:t>2025</w:t>
            </w:r>
            <w:r w:rsidR="00DB3100">
              <w:rPr>
                <w:i/>
                <w:iCs/>
                <w:sz w:val="20"/>
                <w:szCs w:val="20"/>
              </w:rPr>
              <w:t>, al n.</w:t>
            </w:r>
            <w:r w:rsidR="00DB3100" w:rsidRPr="00DB3100">
              <w:rPr>
                <w:i/>
                <w:iCs/>
                <w:sz w:val="20"/>
                <w:szCs w:val="20"/>
              </w:rPr>
              <w:t xml:space="preserve"> 1737</w:t>
            </w:r>
            <w:r w:rsidRPr="0080224D">
              <w:rPr>
                <w:i/>
                <w:iCs/>
                <w:sz w:val="20"/>
                <w:szCs w:val="20"/>
              </w:rPr>
              <w:t>)</w:t>
            </w:r>
          </w:p>
        </w:tc>
      </w:tr>
      <w:tr w:rsidR="004A5338" w14:paraId="247C973E" w14:textId="77777777" w:rsidTr="0080224D">
        <w:trPr>
          <w:trHeight w:val="599"/>
        </w:trPr>
        <w:tc>
          <w:tcPr>
            <w:tcW w:w="3355" w:type="dxa"/>
          </w:tcPr>
          <w:p w14:paraId="52A4E2CB" w14:textId="24862F4E" w:rsidR="004A5338" w:rsidRDefault="004A5338" w:rsidP="004A5338">
            <w:pPr>
              <w:pStyle w:val="TableParagraph"/>
              <w:spacing w:before="121"/>
              <w:ind w:left="110"/>
              <w:rPr>
                <w:b/>
                <w:sz w:val="20"/>
              </w:rPr>
            </w:pPr>
            <w:r>
              <w:rPr>
                <w:b/>
                <w:sz w:val="20"/>
              </w:rPr>
              <w:t>Importo</w:t>
            </w:r>
            <w:r>
              <w:rPr>
                <w:b/>
                <w:spacing w:val="-6"/>
                <w:sz w:val="20"/>
              </w:rPr>
              <w:t xml:space="preserve"> </w:t>
            </w:r>
            <w:r>
              <w:rPr>
                <w:b/>
                <w:sz w:val="20"/>
              </w:rPr>
              <w:t>ammesso</w:t>
            </w:r>
            <w:r>
              <w:rPr>
                <w:b/>
                <w:spacing w:val="-6"/>
                <w:sz w:val="20"/>
              </w:rPr>
              <w:t xml:space="preserve"> </w:t>
            </w:r>
            <w:r>
              <w:rPr>
                <w:b/>
                <w:sz w:val="20"/>
              </w:rPr>
              <w:t>a</w:t>
            </w:r>
            <w:r>
              <w:rPr>
                <w:b/>
                <w:spacing w:val="-6"/>
                <w:sz w:val="20"/>
              </w:rPr>
              <w:t xml:space="preserve"> </w:t>
            </w:r>
            <w:r>
              <w:rPr>
                <w:b/>
                <w:spacing w:val="-2"/>
                <w:sz w:val="20"/>
              </w:rPr>
              <w:t>finanziamento</w:t>
            </w:r>
          </w:p>
        </w:tc>
        <w:tc>
          <w:tcPr>
            <w:tcW w:w="5707" w:type="dxa"/>
          </w:tcPr>
          <w:p w14:paraId="4AD176A9" w14:textId="77777777" w:rsidR="004A5338" w:rsidRPr="00E8097D" w:rsidRDefault="004A5338" w:rsidP="004A5338">
            <w:pPr>
              <w:pStyle w:val="TableParagraph"/>
              <w:spacing w:before="121"/>
              <w:ind w:left="110"/>
              <w:rPr>
                <w:iCs/>
              </w:rPr>
            </w:pPr>
            <w:r w:rsidRPr="00E8097D">
              <w:rPr>
                <w:iCs/>
              </w:rPr>
              <w:t xml:space="preserve">Totale € </w:t>
            </w:r>
            <w:r w:rsidRPr="00E8097D">
              <w:rPr>
                <w:b/>
                <w:bCs/>
                <w:iCs/>
              </w:rPr>
              <w:t>151.710.000,00</w:t>
            </w:r>
            <w:r w:rsidRPr="00E8097D">
              <w:rPr>
                <w:iCs/>
              </w:rPr>
              <w:t>, di cui:</w:t>
            </w:r>
          </w:p>
          <w:p w14:paraId="60C21B7E" w14:textId="738FB980" w:rsidR="004A5338" w:rsidRPr="00792590" w:rsidRDefault="004A5338" w:rsidP="004A5338">
            <w:pPr>
              <w:pStyle w:val="TableParagraph"/>
              <w:spacing w:before="121"/>
              <w:ind w:left="110"/>
              <w:rPr>
                <w:iCs/>
                <w:sz w:val="20"/>
                <w:szCs w:val="20"/>
              </w:rPr>
            </w:pPr>
            <w:r w:rsidRPr="00792590">
              <w:rPr>
                <w:iCs/>
                <w:sz w:val="20"/>
                <w:szCs w:val="20"/>
              </w:rPr>
              <w:t xml:space="preserve"> - </w:t>
            </w:r>
            <w:r w:rsidR="00DB3100">
              <w:rPr>
                <w:iCs/>
                <w:sz w:val="20"/>
                <w:szCs w:val="20"/>
              </w:rPr>
              <w:t>quota UE (</w:t>
            </w:r>
            <w:r w:rsidR="00D17C12" w:rsidRPr="00792590">
              <w:rPr>
                <w:iCs/>
                <w:sz w:val="20"/>
                <w:szCs w:val="20"/>
              </w:rPr>
              <w:t>F</w:t>
            </w:r>
            <w:r w:rsidR="00DB3100">
              <w:rPr>
                <w:iCs/>
                <w:sz w:val="20"/>
                <w:szCs w:val="20"/>
              </w:rPr>
              <w:t>ESR)</w:t>
            </w:r>
            <w:r w:rsidR="00D17C12" w:rsidRPr="00792590">
              <w:rPr>
                <w:iCs/>
                <w:sz w:val="20"/>
                <w:szCs w:val="20"/>
              </w:rPr>
              <w:t>: €</w:t>
            </w:r>
            <w:r w:rsidRPr="00792590">
              <w:rPr>
                <w:iCs/>
                <w:sz w:val="20"/>
                <w:szCs w:val="20"/>
              </w:rPr>
              <w:t xml:space="preserve"> 91.026.000 Euro</w:t>
            </w:r>
          </w:p>
          <w:p w14:paraId="1A9D6D73" w14:textId="536546E2" w:rsidR="004A5338" w:rsidRPr="00E8097D" w:rsidRDefault="004A5338" w:rsidP="004A5338">
            <w:pPr>
              <w:pStyle w:val="TableParagraph"/>
              <w:spacing w:before="121"/>
              <w:ind w:left="110"/>
              <w:rPr>
                <w:bCs/>
              </w:rPr>
            </w:pPr>
            <w:r w:rsidRPr="00792590">
              <w:rPr>
                <w:iCs/>
                <w:sz w:val="20"/>
                <w:szCs w:val="20"/>
              </w:rPr>
              <w:t xml:space="preserve"> - </w:t>
            </w:r>
            <w:r w:rsidR="00DB3100">
              <w:rPr>
                <w:iCs/>
                <w:sz w:val="20"/>
                <w:szCs w:val="20"/>
              </w:rPr>
              <w:t xml:space="preserve">quota </w:t>
            </w:r>
            <w:r w:rsidRPr="00792590">
              <w:rPr>
                <w:iCs/>
                <w:sz w:val="20"/>
                <w:szCs w:val="20"/>
              </w:rPr>
              <w:t>Stato</w:t>
            </w:r>
            <w:r w:rsidR="00DB3100">
              <w:rPr>
                <w:iCs/>
                <w:sz w:val="20"/>
                <w:szCs w:val="20"/>
              </w:rPr>
              <w:t xml:space="preserve"> (Fondi di Rotazione)</w:t>
            </w:r>
            <w:r w:rsidRPr="00792590">
              <w:rPr>
                <w:iCs/>
                <w:sz w:val="20"/>
                <w:szCs w:val="20"/>
              </w:rPr>
              <w:t>: € 60.684.000 euro</w:t>
            </w:r>
          </w:p>
        </w:tc>
      </w:tr>
      <w:tr w:rsidR="004A5338" w14:paraId="30B82031" w14:textId="77777777" w:rsidTr="0080224D">
        <w:trPr>
          <w:trHeight w:val="599"/>
        </w:trPr>
        <w:tc>
          <w:tcPr>
            <w:tcW w:w="3355" w:type="dxa"/>
          </w:tcPr>
          <w:p w14:paraId="6718AFE3" w14:textId="77777777" w:rsidR="004A5338" w:rsidRDefault="004A5338" w:rsidP="004A5338">
            <w:pPr>
              <w:pStyle w:val="TableParagraph"/>
              <w:spacing w:before="121"/>
              <w:ind w:left="110"/>
              <w:rPr>
                <w:b/>
                <w:sz w:val="20"/>
              </w:rPr>
            </w:pPr>
            <w:r>
              <w:rPr>
                <w:b/>
                <w:sz w:val="20"/>
              </w:rPr>
              <w:t>Codice</w:t>
            </w:r>
            <w:r w:rsidRPr="002E3813">
              <w:rPr>
                <w:b/>
                <w:sz w:val="20"/>
              </w:rPr>
              <w:t xml:space="preserve"> </w:t>
            </w:r>
            <w:r>
              <w:rPr>
                <w:b/>
                <w:sz w:val="20"/>
              </w:rPr>
              <w:t>Unico</w:t>
            </w:r>
            <w:r w:rsidRPr="002E3813">
              <w:rPr>
                <w:b/>
                <w:sz w:val="20"/>
              </w:rPr>
              <w:t xml:space="preserve"> </w:t>
            </w:r>
            <w:r>
              <w:rPr>
                <w:b/>
                <w:sz w:val="20"/>
              </w:rPr>
              <w:t>Progetto</w:t>
            </w:r>
            <w:r w:rsidRPr="002E3813">
              <w:rPr>
                <w:b/>
                <w:sz w:val="20"/>
              </w:rPr>
              <w:t xml:space="preserve"> (CUP)</w:t>
            </w:r>
          </w:p>
        </w:tc>
        <w:tc>
          <w:tcPr>
            <w:tcW w:w="5707" w:type="dxa"/>
          </w:tcPr>
          <w:p w14:paraId="39208C6E" w14:textId="5A4CAA5B" w:rsidR="004A5338" w:rsidRPr="00E8097D" w:rsidRDefault="00EE7E28" w:rsidP="004A5338">
            <w:pPr>
              <w:pStyle w:val="TableParagraph"/>
              <w:spacing w:before="121"/>
              <w:ind w:left="110"/>
              <w:rPr>
                <w:iCs/>
              </w:rPr>
            </w:pPr>
            <w:r w:rsidRPr="00E8097D">
              <w:rPr>
                <w:iCs/>
              </w:rPr>
              <w:t>F18C25002580007</w:t>
            </w:r>
          </w:p>
        </w:tc>
      </w:tr>
      <w:tr w:rsidR="004A5338" w14:paraId="5197BCF4" w14:textId="77777777" w:rsidTr="0080224D">
        <w:trPr>
          <w:trHeight w:val="599"/>
        </w:trPr>
        <w:tc>
          <w:tcPr>
            <w:tcW w:w="3355" w:type="dxa"/>
          </w:tcPr>
          <w:p w14:paraId="22B7D58A" w14:textId="77777777" w:rsidR="004A5338" w:rsidRDefault="004A5338" w:rsidP="004A5338">
            <w:pPr>
              <w:pStyle w:val="TableParagraph"/>
              <w:spacing w:before="121"/>
              <w:ind w:left="110"/>
              <w:rPr>
                <w:b/>
                <w:sz w:val="20"/>
              </w:rPr>
            </w:pPr>
            <w:r w:rsidRPr="002D49F4">
              <w:rPr>
                <w:b/>
                <w:color w:val="000000" w:themeColor="text1"/>
                <w:sz w:val="20"/>
              </w:rPr>
              <w:t>Codice</w:t>
            </w:r>
            <w:r w:rsidRPr="002D49F4">
              <w:rPr>
                <w:b/>
                <w:color w:val="000000" w:themeColor="text1"/>
                <w:spacing w:val="-6"/>
                <w:sz w:val="20"/>
              </w:rPr>
              <w:t xml:space="preserve"> </w:t>
            </w:r>
            <w:r w:rsidRPr="002D49F4">
              <w:rPr>
                <w:b/>
                <w:color w:val="000000" w:themeColor="text1"/>
                <w:sz w:val="20"/>
              </w:rPr>
              <w:t>Locale</w:t>
            </w:r>
            <w:r w:rsidRPr="002D49F4">
              <w:rPr>
                <w:b/>
                <w:color w:val="000000" w:themeColor="text1"/>
                <w:spacing w:val="-5"/>
                <w:sz w:val="20"/>
              </w:rPr>
              <w:t xml:space="preserve"> </w:t>
            </w:r>
            <w:r w:rsidRPr="002D49F4">
              <w:rPr>
                <w:b/>
                <w:color w:val="000000" w:themeColor="text1"/>
                <w:sz w:val="20"/>
              </w:rPr>
              <w:t>di</w:t>
            </w:r>
            <w:r w:rsidRPr="002D49F4">
              <w:rPr>
                <w:b/>
                <w:color w:val="000000" w:themeColor="text1"/>
                <w:spacing w:val="-6"/>
                <w:sz w:val="20"/>
              </w:rPr>
              <w:t xml:space="preserve"> </w:t>
            </w:r>
            <w:r w:rsidRPr="002D49F4">
              <w:rPr>
                <w:b/>
                <w:color w:val="000000" w:themeColor="text1"/>
                <w:sz w:val="20"/>
              </w:rPr>
              <w:t>Progetto</w:t>
            </w:r>
            <w:r w:rsidRPr="002D49F4">
              <w:rPr>
                <w:b/>
                <w:color w:val="000000" w:themeColor="text1"/>
                <w:spacing w:val="-5"/>
                <w:sz w:val="20"/>
              </w:rPr>
              <w:t xml:space="preserve"> </w:t>
            </w:r>
            <w:r w:rsidRPr="002D49F4">
              <w:rPr>
                <w:b/>
                <w:color w:val="000000" w:themeColor="text1"/>
                <w:spacing w:val="-2"/>
                <w:sz w:val="20"/>
              </w:rPr>
              <w:t>(CLP)</w:t>
            </w:r>
          </w:p>
        </w:tc>
        <w:tc>
          <w:tcPr>
            <w:tcW w:w="5707" w:type="dxa"/>
          </w:tcPr>
          <w:p w14:paraId="0187CB87" w14:textId="3A18BE65" w:rsidR="004A5338" w:rsidRPr="00E8097D" w:rsidRDefault="002D49F4" w:rsidP="004A5338">
            <w:pPr>
              <w:pStyle w:val="TableParagraph"/>
              <w:spacing w:before="121"/>
              <w:ind w:left="110"/>
              <w:rPr>
                <w:bCs/>
              </w:rPr>
            </w:pPr>
            <w:r w:rsidRPr="00E8097D">
              <w:rPr>
                <w:rFonts w:eastAsia="Times New Roman"/>
              </w:rPr>
              <w:t>OP1_Azione 131_SF</w:t>
            </w:r>
          </w:p>
        </w:tc>
      </w:tr>
      <w:tr w:rsidR="004A5FC6" w:rsidRPr="00BF23C9" w14:paraId="3B84646C" w14:textId="77777777" w:rsidTr="0080224D">
        <w:trPr>
          <w:trHeight w:val="628"/>
        </w:trPr>
        <w:tc>
          <w:tcPr>
            <w:tcW w:w="3355" w:type="dxa"/>
          </w:tcPr>
          <w:p w14:paraId="0F17A500" w14:textId="77777777" w:rsidR="004A5FC6" w:rsidRDefault="004A5FC6" w:rsidP="0039109D">
            <w:pPr>
              <w:pStyle w:val="TableParagraph"/>
              <w:spacing w:before="121"/>
              <w:ind w:left="110"/>
              <w:rPr>
                <w:b/>
                <w:sz w:val="20"/>
              </w:rPr>
            </w:pPr>
            <w:r w:rsidRPr="00BF23C9">
              <w:rPr>
                <w:b/>
                <w:sz w:val="20"/>
              </w:rPr>
              <w:t>Beneficiario</w:t>
            </w:r>
            <w:r>
              <w:rPr>
                <w:b/>
                <w:sz w:val="20"/>
              </w:rPr>
              <w:t xml:space="preserve"> e Soggetto Gestore</w:t>
            </w:r>
          </w:p>
        </w:tc>
        <w:tc>
          <w:tcPr>
            <w:tcW w:w="5707" w:type="dxa"/>
          </w:tcPr>
          <w:p w14:paraId="1921AA06" w14:textId="77777777" w:rsidR="004A5FC6" w:rsidRPr="00E8097D" w:rsidRDefault="004A5FC6" w:rsidP="0039109D">
            <w:pPr>
              <w:pStyle w:val="TableParagraph"/>
              <w:spacing w:before="121"/>
              <w:ind w:left="110"/>
            </w:pPr>
            <w:r w:rsidRPr="00E8097D">
              <w:t>Invitalia S.p.A.</w:t>
            </w:r>
          </w:p>
        </w:tc>
      </w:tr>
      <w:tr w:rsidR="004A5338" w14:paraId="3D7D5708" w14:textId="77777777" w:rsidTr="0080224D">
        <w:trPr>
          <w:trHeight w:val="548"/>
        </w:trPr>
        <w:tc>
          <w:tcPr>
            <w:tcW w:w="3355" w:type="dxa"/>
          </w:tcPr>
          <w:p w14:paraId="6D26436D" w14:textId="063CBBCF" w:rsidR="004A5338" w:rsidRDefault="004A5338" w:rsidP="004A5338">
            <w:pPr>
              <w:pStyle w:val="TableParagraph"/>
              <w:spacing w:before="121"/>
              <w:ind w:left="110"/>
              <w:rPr>
                <w:b/>
                <w:sz w:val="20"/>
              </w:rPr>
            </w:pPr>
            <w:r w:rsidRPr="00A47DDC">
              <w:rPr>
                <w:b/>
                <w:sz w:val="20"/>
              </w:rPr>
              <w:t>Titolo Avviso</w:t>
            </w:r>
            <w:r w:rsidR="00DB3100">
              <w:rPr>
                <w:b/>
                <w:sz w:val="20"/>
              </w:rPr>
              <w:t xml:space="preserve"> (misura agevolativa)</w:t>
            </w:r>
          </w:p>
        </w:tc>
        <w:tc>
          <w:tcPr>
            <w:tcW w:w="5707" w:type="dxa"/>
          </w:tcPr>
          <w:p w14:paraId="6FF5A30F" w14:textId="2CA1317D" w:rsidR="004A5338" w:rsidRPr="00E8097D" w:rsidRDefault="004A5338" w:rsidP="004A5338">
            <w:pPr>
              <w:pStyle w:val="TableParagraph"/>
              <w:spacing w:before="121"/>
              <w:ind w:left="110"/>
              <w:rPr>
                <w:bCs/>
              </w:rPr>
            </w:pPr>
            <w:r w:rsidRPr="00E8097D">
              <w:rPr>
                <w:iCs/>
              </w:rPr>
              <w:t>Cultura Cresce</w:t>
            </w:r>
          </w:p>
        </w:tc>
      </w:tr>
      <w:tr w:rsidR="004A5338" w14:paraId="12FCBA87" w14:textId="77777777" w:rsidTr="0080224D">
        <w:trPr>
          <w:trHeight w:val="548"/>
        </w:trPr>
        <w:tc>
          <w:tcPr>
            <w:tcW w:w="3355" w:type="dxa"/>
          </w:tcPr>
          <w:p w14:paraId="6F95B318" w14:textId="3FA2A9A6" w:rsidR="004A5338" w:rsidRPr="00A47DDC" w:rsidRDefault="004A5338" w:rsidP="004A5338">
            <w:pPr>
              <w:pStyle w:val="TableParagraph"/>
              <w:spacing w:before="121"/>
              <w:ind w:left="110"/>
              <w:rPr>
                <w:b/>
                <w:sz w:val="20"/>
              </w:rPr>
            </w:pPr>
            <w:r>
              <w:rPr>
                <w:b/>
                <w:sz w:val="20"/>
              </w:rPr>
              <w:t>Data di pubblicazione Avviso</w:t>
            </w:r>
          </w:p>
        </w:tc>
        <w:tc>
          <w:tcPr>
            <w:tcW w:w="5707" w:type="dxa"/>
          </w:tcPr>
          <w:p w14:paraId="5D048F5D" w14:textId="35988DF8" w:rsidR="004A5338" w:rsidRPr="00E8097D" w:rsidRDefault="004A5338" w:rsidP="004A5338">
            <w:pPr>
              <w:pStyle w:val="TableParagraph"/>
              <w:spacing w:before="121"/>
              <w:ind w:left="110"/>
              <w:rPr>
                <w:iCs/>
              </w:rPr>
            </w:pPr>
            <w:r w:rsidRPr="00E8097D">
              <w:rPr>
                <w:iCs/>
              </w:rPr>
              <w:t> 20 novembre 2025</w:t>
            </w:r>
          </w:p>
        </w:tc>
      </w:tr>
      <w:tr w:rsidR="004A5338" w14:paraId="63E7E0C0" w14:textId="77777777" w:rsidTr="0080224D">
        <w:trPr>
          <w:trHeight w:val="628"/>
        </w:trPr>
        <w:tc>
          <w:tcPr>
            <w:tcW w:w="3355" w:type="dxa"/>
          </w:tcPr>
          <w:p w14:paraId="5E6C6F5B" w14:textId="4E563C9A" w:rsidR="004A5338" w:rsidRDefault="004A5338" w:rsidP="004A5338">
            <w:pPr>
              <w:pStyle w:val="TableParagraph"/>
              <w:spacing w:before="135"/>
              <w:ind w:left="110"/>
              <w:rPr>
                <w:b/>
                <w:sz w:val="20"/>
              </w:rPr>
            </w:pPr>
            <w:r>
              <w:rPr>
                <w:b/>
                <w:sz w:val="20"/>
              </w:rPr>
              <w:t>Data</w:t>
            </w:r>
            <w:r>
              <w:rPr>
                <w:b/>
                <w:spacing w:val="-3"/>
                <w:sz w:val="20"/>
              </w:rPr>
              <w:t xml:space="preserve"> </w:t>
            </w:r>
            <w:r>
              <w:rPr>
                <w:b/>
                <w:sz w:val="20"/>
              </w:rPr>
              <w:t>di</w:t>
            </w:r>
            <w:r>
              <w:rPr>
                <w:b/>
                <w:spacing w:val="-3"/>
                <w:sz w:val="20"/>
              </w:rPr>
              <w:t xml:space="preserve"> </w:t>
            </w:r>
            <w:r>
              <w:rPr>
                <w:b/>
                <w:spacing w:val="-2"/>
                <w:sz w:val="20"/>
              </w:rPr>
              <w:t>avvio</w:t>
            </w:r>
            <w:r w:rsidR="00DB3100">
              <w:rPr>
                <w:b/>
                <w:spacing w:val="-2"/>
                <w:sz w:val="20"/>
              </w:rPr>
              <w:t xml:space="preserve"> operazione</w:t>
            </w:r>
          </w:p>
        </w:tc>
        <w:tc>
          <w:tcPr>
            <w:tcW w:w="5707" w:type="dxa"/>
          </w:tcPr>
          <w:p w14:paraId="00F8CD48" w14:textId="4B2A1D36" w:rsidR="004A5338" w:rsidRDefault="00DB3100" w:rsidP="004A5338">
            <w:pPr>
              <w:pStyle w:val="TableParagraph"/>
              <w:spacing w:before="121"/>
              <w:ind w:left="110"/>
            </w:pPr>
            <w:r>
              <w:rPr>
                <w:iCs/>
              </w:rPr>
              <w:t>19</w:t>
            </w:r>
            <w:r w:rsidR="004A5338" w:rsidRPr="00F40DF5">
              <w:rPr>
                <w:iCs/>
              </w:rPr>
              <w:t>/</w:t>
            </w:r>
            <w:r>
              <w:rPr>
                <w:iCs/>
              </w:rPr>
              <w:t>06</w:t>
            </w:r>
            <w:r w:rsidR="004A5338" w:rsidRPr="00F40DF5">
              <w:rPr>
                <w:iCs/>
              </w:rPr>
              <w:t>/2025</w:t>
            </w:r>
          </w:p>
        </w:tc>
      </w:tr>
      <w:tr w:rsidR="004A5338" w14:paraId="2095EDC6" w14:textId="77777777" w:rsidTr="0080224D">
        <w:trPr>
          <w:trHeight w:val="628"/>
        </w:trPr>
        <w:tc>
          <w:tcPr>
            <w:tcW w:w="3355" w:type="dxa"/>
          </w:tcPr>
          <w:p w14:paraId="51A61C49" w14:textId="3FCEAB05" w:rsidR="004A5338" w:rsidRDefault="004A5338" w:rsidP="004A5338">
            <w:pPr>
              <w:pStyle w:val="TableParagraph"/>
              <w:spacing w:before="135"/>
              <w:ind w:left="110"/>
              <w:rPr>
                <w:b/>
                <w:sz w:val="20"/>
              </w:rPr>
            </w:pPr>
            <w:r>
              <w:rPr>
                <w:b/>
                <w:sz w:val="20"/>
              </w:rPr>
              <w:t>Data</w:t>
            </w:r>
            <w:r>
              <w:rPr>
                <w:b/>
                <w:spacing w:val="-7"/>
                <w:sz w:val="20"/>
              </w:rPr>
              <w:t xml:space="preserve"> </w:t>
            </w:r>
            <w:r>
              <w:rPr>
                <w:b/>
                <w:sz w:val="20"/>
              </w:rPr>
              <w:t>di</w:t>
            </w:r>
            <w:r>
              <w:rPr>
                <w:b/>
                <w:spacing w:val="-6"/>
                <w:sz w:val="20"/>
              </w:rPr>
              <w:t xml:space="preserve"> </w:t>
            </w:r>
            <w:r>
              <w:rPr>
                <w:b/>
                <w:spacing w:val="-2"/>
                <w:sz w:val="20"/>
              </w:rPr>
              <w:t>conclusione</w:t>
            </w:r>
            <w:r w:rsidR="00DB3100">
              <w:rPr>
                <w:b/>
                <w:spacing w:val="-2"/>
                <w:sz w:val="20"/>
              </w:rPr>
              <w:t xml:space="preserve"> operazione</w:t>
            </w:r>
          </w:p>
        </w:tc>
        <w:tc>
          <w:tcPr>
            <w:tcW w:w="5707" w:type="dxa"/>
          </w:tcPr>
          <w:p w14:paraId="6C980F75" w14:textId="10034635" w:rsidR="004A5338" w:rsidRDefault="004A5338" w:rsidP="004A5338">
            <w:pPr>
              <w:pStyle w:val="TableParagraph"/>
              <w:spacing w:before="121"/>
              <w:ind w:left="110"/>
            </w:pPr>
            <w:r w:rsidRPr="00F40DF5">
              <w:rPr>
                <w:iCs/>
              </w:rPr>
              <w:t>31/12/2029</w:t>
            </w:r>
          </w:p>
        </w:tc>
      </w:tr>
    </w:tbl>
    <w:p w14:paraId="1357531A" w14:textId="4B4ABC3D" w:rsidR="00FC74FC" w:rsidRDefault="00FC74FC">
      <w:pPr>
        <w:pStyle w:val="Corpotesto"/>
        <w:spacing w:before="19"/>
        <w:rPr>
          <w:b/>
          <w:sz w:val="24"/>
        </w:rPr>
      </w:pPr>
    </w:p>
    <w:p w14:paraId="35DBC614" w14:textId="43884E23" w:rsidR="00B12CCA" w:rsidRDefault="00B12CCA">
      <w:pPr>
        <w:rPr>
          <w:b/>
          <w:sz w:val="24"/>
        </w:rPr>
      </w:pPr>
      <w:r>
        <w:rPr>
          <w:b/>
          <w:sz w:val="24"/>
        </w:rPr>
        <w:br w:type="page"/>
      </w:r>
    </w:p>
    <w:p w14:paraId="5F2A748C" w14:textId="77777777" w:rsidR="00F949EA" w:rsidRDefault="00F949EA" w:rsidP="00850294">
      <w:pPr>
        <w:rPr>
          <w:b/>
          <w:sz w:val="24"/>
        </w:rPr>
      </w:pPr>
    </w:p>
    <w:p w14:paraId="181BCAB7" w14:textId="0CD97FA3" w:rsidR="00F949EA" w:rsidRPr="00AC6516" w:rsidRDefault="00EA2A64">
      <w:pPr>
        <w:pStyle w:val="Titolo1"/>
        <w:numPr>
          <w:ilvl w:val="0"/>
          <w:numId w:val="3"/>
        </w:numPr>
        <w:tabs>
          <w:tab w:val="left" w:pos="646"/>
        </w:tabs>
        <w:ind w:left="646" w:hanging="358"/>
        <w:rPr>
          <w:color w:val="17365D" w:themeColor="text2" w:themeShade="BF"/>
        </w:rPr>
      </w:pPr>
      <w:bookmarkStart w:id="2" w:name="_TOC_250003"/>
      <w:bookmarkStart w:id="3" w:name="_Toc233330412"/>
      <w:r>
        <w:rPr>
          <w:color w:val="17365D" w:themeColor="text2" w:themeShade="BF"/>
        </w:rPr>
        <w:t>QUADRO FINANZIARIO</w:t>
      </w:r>
      <w:bookmarkEnd w:id="2"/>
      <w:bookmarkEnd w:id="3"/>
    </w:p>
    <w:p w14:paraId="263BD16D" w14:textId="77777777" w:rsidR="00264753" w:rsidRPr="00264753" w:rsidRDefault="003F78C6" w:rsidP="00264753">
      <w:pPr>
        <w:spacing w:before="207" w:line="276" w:lineRule="auto"/>
        <w:ind w:left="4" w:right="133"/>
        <w:jc w:val="both"/>
        <w:rPr>
          <w:rFonts w:asciiTheme="minorHAnsi" w:hAnsiTheme="minorHAnsi" w:cstheme="minorHAnsi"/>
          <w:iCs/>
          <w:color w:val="000000" w:themeColor="text1"/>
          <w:sz w:val="20"/>
          <w:szCs w:val="20"/>
        </w:rPr>
      </w:pPr>
      <w:r w:rsidRPr="00264753">
        <w:rPr>
          <w:rFonts w:asciiTheme="minorHAnsi" w:hAnsiTheme="minorHAnsi" w:cstheme="minorHAnsi"/>
          <w:iCs/>
          <w:color w:val="000000" w:themeColor="text1"/>
          <w:spacing w:val="-9"/>
          <w:sz w:val="20"/>
          <w:szCs w:val="20"/>
        </w:rPr>
        <w:t xml:space="preserve">La tabella </w:t>
      </w:r>
      <w:r w:rsidR="00264753" w:rsidRPr="00264753">
        <w:rPr>
          <w:rFonts w:asciiTheme="minorHAnsi" w:hAnsiTheme="minorHAnsi" w:cstheme="minorHAnsi"/>
          <w:iCs/>
          <w:color w:val="000000" w:themeColor="text1"/>
          <w:spacing w:val="-9"/>
          <w:sz w:val="20"/>
          <w:szCs w:val="20"/>
        </w:rPr>
        <w:t>è</w:t>
      </w:r>
      <w:r w:rsidRPr="00264753">
        <w:rPr>
          <w:rFonts w:asciiTheme="minorHAnsi" w:hAnsiTheme="minorHAnsi" w:cstheme="minorHAnsi"/>
          <w:iCs/>
          <w:color w:val="000000" w:themeColor="text1"/>
          <w:spacing w:val="-9"/>
          <w:sz w:val="20"/>
          <w:szCs w:val="20"/>
        </w:rPr>
        <w:t xml:space="preserve"> compilata suddividendo le spese per le tipologie di costo previste.</w:t>
      </w:r>
      <w:r w:rsidR="00264753" w:rsidRPr="00264753">
        <w:rPr>
          <w:rFonts w:asciiTheme="minorHAnsi" w:hAnsiTheme="minorHAnsi" w:cstheme="minorHAnsi"/>
          <w:iCs/>
          <w:color w:val="000000" w:themeColor="text1"/>
          <w:spacing w:val="-9"/>
          <w:sz w:val="20"/>
          <w:szCs w:val="20"/>
        </w:rPr>
        <w:t xml:space="preserve"> L’importo totale del Fondo, IVA inclusa (se dovuta e laddove applicabile), si intende come di seguito ripartito</w:t>
      </w:r>
      <w:r w:rsidR="00264753" w:rsidRPr="00264753">
        <w:rPr>
          <w:rFonts w:asciiTheme="minorHAnsi" w:hAnsiTheme="minorHAnsi" w:cstheme="minorHAnsi"/>
          <w:iCs/>
          <w:color w:val="000000" w:themeColor="text1"/>
          <w:sz w:val="20"/>
          <w:szCs w:val="20"/>
        </w:rPr>
        <w:t>:</w:t>
      </w:r>
    </w:p>
    <w:p w14:paraId="1BCE2E77" w14:textId="22AB71DC" w:rsidR="00B12CCA" w:rsidRPr="00264753" w:rsidRDefault="001A6FB8" w:rsidP="00264753">
      <w:pPr>
        <w:spacing w:before="207" w:line="276" w:lineRule="auto"/>
        <w:ind w:left="4" w:right="133"/>
        <w:jc w:val="center"/>
        <w:rPr>
          <w:i/>
          <w:color w:val="007BB8"/>
          <w:spacing w:val="-9"/>
          <w:sz w:val="20"/>
        </w:rPr>
      </w:pPr>
      <w:r w:rsidRPr="001A6FB8">
        <w:rPr>
          <w:noProof/>
        </w:rPr>
        <w:drawing>
          <wp:inline distT="0" distB="0" distL="0" distR="0" wp14:anchorId="10D0FC6E" wp14:editId="6E87D614">
            <wp:extent cx="5187848" cy="5517083"/>
            <wp:effectExtent l="0" t="0" r="0" b="7620"/>
            <wp:docPr id="293481218"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91282" cy="5520735"/>
                    </a:xfrm>
                    <a:prstGeom prst="rect">
                      <a:avLst/>
                    </a:prstGeom>
                    <a:noFill/>
                    <a:ln>
                      <a:noFill/>
                    </a:ln>
                  </pic:spPr>
                </pic:pic>
              </a:graphicData>
            </a:graphic>
          </wp:inline>
        </w:drawing>
      </w:r>
      <w:bookmarkStart w:id="4" w:name="_TOC_250002"/>
    </w:p>
    <w:p w14:paraId="1397451B" w14:textId="2D42E45E" w:rsidR="00246C89" w:rsidRDefault="00246C89">
      <w:pPr>
        <w:rPr>
          <w:color w:val="17365D" w:themeColor="text2" w:themeShade="BF"/>
        </w:rPr>
      </w:pPr>
      <w:r>
        <w:rPr>
          <w:color w:val="17365D" w:themeColor="text2" w:themeShade="BF"/>
        </w:rPr>
        <w:br w:type="page"/>
      </w:r>
    </w:p>
    <w:p w14:paraId="7A3FAF87" w14:textId="77777777" w:rsidR="00246C89" w:rsidRDefault="00246C89" w:rsidP="00DF2A8C">
      <w:pPr>
        <w:tabs>
          <w:tab w:val="left" w:pos="6379"/>
        </w:tabs>
        <w:spacing w:before="207" w:line="276" w:lineRule="auto"/>
        <w:ind w:left="4" w:right="133"/>
        <w:rPr>
          <w:color w:val="17365D" w:themeColor="text2" w:themeShade="BF"/>
        </w:rPr>
      </w:pPr>
    </w:p>
    <w:p w14:paraId="4B211DA4" w14:textId="410FF246" w:rsidR="00F949EA" w:rsidRPr="00AC6516" w:rsidRDefault="003F78C6">
      <w:pPr>
        <w:pStyle w:val="Titolo1"/>
        <w:numPr>
          <w:ilvl w:val="0"/>
          <w:numId w:val="3"/>
        </w:numPr>
        <w:tabs>
          <w:tab w:val="left" w:pos="646"/>
        </w:tabs>
        <w:ind w:left="646" w:hanging="358"/>
        <w:rPr>
          <w:color w:val="17365D" w:themeColor="text2" w:themeShade="BF"/>
        </w:rPr>
      </w:pPr>
      <w:bookmarkStart w:id="5" w:name="_Toc233330413"/>
      <w:r w:rsidRPr="00AC6516">
        <w:rPr>
          <w:color w:val="17365D" w:themeColor="text2" w:themeShade="BF"/>
        </w:rPr>
        <w:t>STATO</w:t>
      </w:r>
      <w:r w:rsidRPr="00AC6516">
        <w:rPr>
          <w:color w:val="17365D" w:themeColor="text2" w:themeShade="BF"/>
          <w:spacing w:val="-1"/>
        </w:rPr>
        <w:t xml:space="preserve"> </w:t>
      </w:r>
      <w:r w:rsidRPr="00AC6516">
        <w:rPr>
          <w:color w:val="17365D" w:themeColor="text2" w:themeShade="BF"/>
        </w:rPr>
        <w:t>DI AVANZAMENTO</w:t>
      </w:r>
      <w:r w:rsidRPr="00AC6516">
        <w:rPr>
          <w:color w:val="17365D" w:themeColor="text2" w:themeShade="BF"/>
          <w:spacing w:val="-1"/>
        </w:rPr>
        <w:t xml:space="preserve"> </w:t>
      </w:r>
      <w:r w:rsidRPr="00AC6516">
        <w:rPr>
          <w:color w:val="17365D" w:themeColor="text2" w:themeShade="BF"/>
        </w:rPr>
        <w:t xml:space="preserve">DEL </w:t>
      </w:r>
      <w:r w:rsidR="005050CE" w:rsidRPr="00AC6516">
        <w:rPr>
          <w:color w:val="17365D" w:themeColor="text2" w:themeShade="BF"/>
        </w:rPr>
        <w:t>FONDO</w:t>
      </w:r>
      <w:r w:rsidRPr="00AC6516">
        <w:rPr>
          <w:color w:val="17365D" w:themeColor="text2" w:themeShade="BF"/>
        </w:rPr>
        <w:t xml:space="preserve"> NEL</w:t>
      </w:r>
      <w:r w:rsidRPr="00AC6516">
        <w:rPr>
          <w:color w:val="17365D" w:themeColor="text2" w:themeShade="BF"/>
          <w:spacing w:val="-1"/>
        </w:rPr>
        <w:t xml:space="preserve"> </w:t>
      </w:r>
      <w:r w:rsidR="00863DBE" w:rsidRPr="00AC6516">
        <w:rPr>
          <w:color w:val="17365D" w:themeColor="text2" w:themeShade="BF"/>
          <w:spacing w:val="-1"/>
        </w:rPr>
        <w:t>SE</w:t>
      </w:r>
      <w:r w:rsidRPr="00AC6516">
        <w:rPr>
          <w:color w:val="17365D" w:themeColor="text2" w:themeShade="BF"/>
        </w:rPr>
        <w:t xml:space="preserve">MESTRE DI </w:t>
      </w:r>
      <w:bookmarkEnd w:id="4"/>
      <w:r w:rsidRPr="00AC6516">
        <w:rPr>
          <w:color w:val="17365D" w:themeColor="text2" w:themeShade="BF"/>
          <w:spacing w:val="-2"/>
        </w:rPr>
        <w:t>RIFERIMENTO</w:t>
      </w:r>
      <w:bookmarkEnd w:id="5"/>
    </w:p>
    <w:p w14:paraId="7582FE1C" w14:textId="77ADF172" w:rsidR="005C71D2" w:rsidRPr="000231D1" w:rsidRDefault="009432CE" w:rsidP="00BD1965">
      <w:pPr>
        <w:spacing w:before="115"/>
        <w:ind w:right="135"/>
        <w:jc w:val="both"/>
        <w:rPr>
          <w:i/>
          <w:color w:val="007BB8"/>
          <w:sz w:val="20"/>
        </w:rPr>
      </w:pPr>
      <w:r w:rsidRPr="000231D1">
        <w:rPr>
          <w:i/>
          <w:iCs/>
          <w:color w:val="007BB8"/>
          <w:sz w:val="20"/>
        </w:rPr>
        <w:t>D</w:t>
      </w:r>
      <w:r w:rsidRPr="000231D1">
        <w:rPr>
          <w:i/>
          <w:color w:val="007BB8"/>
          <w:sz w:val="20"/>
        </w:rPr>
        <w:t>escrivere le principali attività realizzate nel semestre di riferimento p</w:t>
      </w:r>
      <w:r w:rsidR="003F78C6" w:rsidRPr="000231D1">
        <w:rPr>
          <w:i/>
          <w:color w:val="007BB8"/>
          <w:sz w:val="20"/>
        </w:rPr>
        <w:t xml:space="preserve">er ogni </w:t>
      </w:r>
      <w:r w:rsidR="005050CE" w:rsidRPr="000231D1">
        <w:rPr>
          <w:i/>
          <w:color w:val="007BB8"/>
          <w:sz w:val="20"/>
        </w:rPr>
        <w:t xml:space="preserve">voce della </w:t>
      </w:r>
      <w:r w:rsidRPr="00990F23">
        <w:rPr>
          <w:b/>
          <w:bCs/>
          <w:i/>
          <w:color w:val="007BB8"/>
          <w:sz w:val="20"/>
        </w:rPr>
        <w:t>T</w:t>
      </w:r>
      <w:r w:rsidR="005050CE" w:rsidRPr="00990F23">
        <w:rPr>
          <w:b/>
          <w:bCs/>
          <w:i/>
          <w:color w:val="007BB8"/>
          <w:sz w:val="20"/>
        </w:rPr>
        <w:t>abella</w:t>
      </w:r>
      <w:r w:rsidRPr="00990F23">
        <w:rPr>
          <w:b/>
          <w:bCs/>
          <w:i/>
          <w:color w:val="007BB8"/>
          <w:sz w:val="20"/>
        </w:rPr>
        <w:t xml:space="preserve"> 12</w:t>
      </w:r>
      <w:r w:rsidR="00990F23">
        <w:rPr>
          <w:i/>
          <w:color w:val="007BB8"/>
          <w:sz w:val="20"/>
        </w:rPr>
        <w:t>,</w:t>
      </w:r>
      <w:r w:rsidRPr="000231D1">
        <w:rPr>
          <w:i/>
          <w:color w:val="007BB8"/>
          <w:sz w:val="20"/>
        </w:rPr>
        <w:t xml:space="preserve"> </w:t>
      </w:r>
      <w:r w:rsidR="00990F23">
        <w:rPr>
          <w:i/>
          <w:color w:val="007BB8"/>
          <w:sz w:val="20"/>
        </w:rPr>
        <w:t>a</w:t>
      </w:r>
      <w:r w:rsidRPr="000231D1">
        <w:rPr>
          <w:i/>
          <w:color w:val="007BB8"/>
          <w:sz w:val="20"/>
        </w:rPr>
        <w:t>llegat</w:t>
      </w:r>
      <w:r w:rsidR="00990F23">
        <w:rPr>
          <w:i/>
          <w:color w:val="007BB8"/>
          <w:sz w:val="20"/>
        </w:rPr>
        <w:t>a</w:t>
      </w:r>
      <w:r w:rsidRPr="000231D1">
        <w:rPr>
          <w:i/>
          <w:color w:val="007BB8"/>
          <w:sz w:val="20"/>
        </w:rPr>
        <w:t xml:space="preserve"> alla </w:t>
      </w:r>
      <w:r w:rsidR="00990F23">
        <w:rPr>
          <w:i/>
          <w:color w:val="007BB8"/>
          <w:sz w:val="20"/>
        </w:rPr>
        <w:t>presente</w:t>
      </w:r>
      <w:r w:rsidRPr="000231D1">
        <w:rPr>
          <w:i/>
          <w:color w:val="007BB8"/>
          <w:sz w:val="20"/>
        </w:rPr>
        <w:t xml:space="preserve"> Relazione – </w:t>
      </w:r>
      <w:r w:rsidR="005C71D2" w:rsidRPr="000231D1">
        <w:rPr>
          <w:i/>
          <w:color w:val="007BB8"/>
          <w:sz w:val="20"/>
        </w:rPr>
        <w:t>c</w:t>
      </w:r>
      <w:r w:rsidR="00BA0EAB" w:rsidRPr="000231D1">
        <w:rPr>
          <w:i/>
          <w:color w:val="007BB8"/>
          <w:sz w:val="20"/>
        </w:rPr>
        <w:t>osì c</w:t>
      </w:r>
      <w:r w:rsidR="005C71D2" w:rsidRPr="000231D1">
        <w:rPr>
          <w:i/>
          <w:color w:val="007BB8"/>
          <w:sz w:val="20"/>
        </w:rPr>
        <w:t>ome previsto dall’</w:t>
      </w:r>
      <w:r w:rsidR="005A297B" w:rsidRPr="00990F23">
        <w:rPr>
          <w:b/>
          <w:bCs/>
          <w:i/>
          <w:color w:val="007BB8"/>
          <w:sz w:val="20"/>
        </w:rPr>
        <w:t xml:space="preserve">articolo 42 del Regolamento </w:t>
      </w:r>
      <w:r w:rsidR="00990F23" w:rsidRPr="00990F23">
        <w:rPr>
          <w:b/>
          <w:bCs/>
          <w:i/>
          <w:color w:val="007BB8"/>
          <w:sz w:val="20"/>
        </w:rPr>
        <w:t>(</w:t>
      </w:r>
      <w:r w:rsidR="005A297B" w:rsidRPr="00990F23">
        <w:rPr>
          <w:b/>
          <w:bCs/>
          <w:i/>
          <w:color w:val="007BB8"/>
          <w:sz w:val="20"/>
        </w:rPr>
        <w:t>UE</w:t>
      </w:r>
      <w:r w:rsidR="00990F23" w:rsidRPr="00990F23">
        <w:rPr>
          <w:b/>
          <w:bCs/>
          <w:i/>
          <w:color w:val="007BB8"/>
          <w:sz w:val="20"/>
        </w:rPr>
        <w:t>)</w:t>
      </w:r>
      <w:r w:rsidR="005A297B" w:rsidRPr="00990F23">
        <w:rPr>
          <w:b/>
          <w:bCs/>
          <w:i/>
          <w:color w:val="007BB8"/>
          <w:sz w:val="20"/>
        </w:rPr>
        <w:t xml:space="preserve"> 2021/1060 </w:t>
      </w:r>
      <w:r w:rsidR="005A297B" w:rsidRPr="000231D1">
        <w:rPr>
          <w:i/>
          <w:color w:val="007BB8"/>
          <w:sz w:val="20"/>
        </w:rPr>
        <w:t>e</w:t>
      </w:r>
      <w:r w:rsidR="00AD4974" w:rsidRPr="000231D1">
        <w:rPr>
          <w:i/>
          <w:color w:val="007BB8"/>
          <w:sz w:val="20"/>
        </w:rPr>
        <w:t xml:space="preserve"> dall’</w:t>
      </w:r>
      <w:r w:rsidR="00F12CF4" w:rsidRPr="00990F23">
        <w:rPr>
          <w:b/>
          <w:bCs/>
          <w:i/>
          <w:color w:val="007BB8"/>
          <w:sz w:val="20"/>
        </w:rPr>
        <w:t>Allegato VII al Regolamento</w:t>
      </w:r>
      <w:r w:rsidR="00297AE0" w:rsidRPr="00CF3A6A">
        <w:rPr>
          <w:i/>
          <w:color w:val="007BB8"/>
          <w:sz w:val="20"/>
        </w:rPr>
        <w:t>,</w:t>
      </w:r>
      <w:r w:rsidR="00297AE0" w:rsidRPr="00990F23">
        <w:rPr>
          <w:b/>
          <w:bCs/>
          <w:i/>
          <w:color w:val="007BB8"/>
          <w:sz w:val="20"/>
        </w:rPr>
        <w:t xml:space="preserve"> </w:t>
      </w:r>
      <w:r w:rsidR="00297AE0">
        <w:rPr>
          <w:i/>
          <w:color w:val="007BB8"/>
          <w:sz w:val="20"/>
        </w:rPr>
        <w:t xml:space="preserve">nonché degli obblighi previsti dalla </w:t>
      </w:r>
      <w:r w:rsidR="00297AE0" w:rsidRPr="00990F23">
        <w:rPr>
          <w:b/>
          <w:bCs/>
          <w:i/>
          <w:color w:val="007BB8"/>
          <w:sz w:val="20"/>
        </w:rPr>
        <w:t>Convenzione</w:t>
      </w:r>
      <w:r w:rsidR="00990F23" w:rsidRPr="00990F23">
        <w:rPr>
          <w:b/>
          <w:bCs/>
          <w:i/>
          <w:color w:val="007BB8"/>
          <w:sz w:val="20"/>
        </w:rPr>
        <w:t xml:space="preserve"> e relativi allegati</w:t>
      </w:r>
      <w:r w:rsidR="003F78C6" w:rsidRPr="000231D1">
        <w:rPr>
          <w:i/>
          <w:color w:val="007BB8"/>
          <w:sz w:val="20"/>
        </w:rPr>
        <w:t xml:space="preserve">. </w:t>
      </w:r>
    </w:p>
    <w:p w14:paraId="0E8B7E5B" w14:textId="77777777" w:rsidR="007D5D88" w:rsidRDefault="007D5D88" w:rsidP="00CA5066">
      <w:pPr>
        <w:spacing w:before="115"/>
        <w:ind w:left="4" w:right="135"/>
        <w:jc w:val="both"/>
        <w:rPr>
          <w:i/>
          <w:iCs/>
          <w:color w:val="007BB8"/>
          <w:sz w:val="20"/>
          <w:szCs w:val="20"/>
        </w:rPr>
      </w:pPr>
    </w:p>
    <w:p w14:paraId="5CA7FC49" w14:textId="2BFCC7FE" w:rsidR="007D5D88" w:rsidRDefault="007D5D88" w:rsidP="00824B09">
      <w:pPr>
        <w:pStyle w:val="Titolo2"/>
        <w:numPr>
          <w:ilvl w:val="1"/>
          <w:numId w:val="30"/>
        </w:numPr>
        <w:rPr>
          <w:color w:val="17365D" w:themeColor="text2" w:themeShade="BF"/>
        </w:rPr>
      </w:pPr>
      <w:bookmarkStart w:id="6" w:name="_Toc233330414"/>
      <w:r>
        <w:rPr>
          <w:color w:val="17365D" w:themeColor="text2" w:themeShade="BF"/>
        </w:rPr>
        <w:t>Spese ammissibili per prodotto</w:t>
      </w:r>
      <w:bookmarkEnd w:id="6"/>
    </w:p>
    <w:p w14:paraId="7B7953A0" w14:textId="77777777" w:rsidR="007D5D88" w:rsidRPr="000231D1" w:rsidRDefault="007D5D88" w:rsidP="007D5D88">
      <w:pPr>
        <w:spacing w:before="115"/>
        <w:ind w:left="4" w:right="135"/>
        <w:jc w:val="both"/>
        <w:rPr>
          <w:b/>
          <w:i/>
          <w:color w:val="007BB8"/>
          <w:spacing w:val="-3"/>
          <w:sz w:val="20"/>
        </w:rPr>
      </w:pPr>
      <w:r w:rsidRPr="000231D1">
        <w:rPr>
          <w:i/>
          <w:color w:val="007BB8"/>
          <w:sz w:val="20"/>
        </w:rPr>
        <w:t>La</w:t>
      </w:r>
      <w:r w:rsidRPr="000231D1">
        <w:rPr>
          <w:i/>
          <w:color w:val="007BB8"/>
          <w:spacing w:val="-9"/>
          <w:sz w:val="20"/>
        </w:rPr>
        <w:t xml:space="preserve"> </w:t>
      </w:r>
      <w:r w:rsidRPr="000231D1">
        <w:rPr>
          <w:i/>
          <w:color w:val="007BB8"/>
          <w:sz w:val="20"/>
        </w:rPr>
        <w:t>descrizione</w:t>
      </w:r>
      <w:r w:rsidRPr="000231D1">
        <w:rPr>
          <w:i/>
          <w:color w:val="007BB8"/>
          <w:spacing w:val="-9"/>
          <w:sz w:val="20"/>
        </w:rPr>
        <w:t xml:space="preserve"> </w:t>
      </w:r>
      <w:r w:rsidRPr="000231D1">
        <w:rPr>
          <w:i/>
          <w:color w:val="007BB8"/>
          <w:sz w:val="20"/>
        </w:rPr>
        <w:t>dovrà</w:t>
      </w:r>
      <w:r w:rsidRPr="000231D1">
        <w:rPr>
          <w:i/>
          <w:color w:val="007BB8"/>
          <w:spacing w:val="-9"/>
          <w:sz w:val="20"/>
        </w:rPr>
        <w:t xml:space="preserve"> essere preceduta dalle seguenti ulteriori</w:t>
      </w:r>
      <w:r w:rsidRPr="000231D1">
        <w:rPr>
          <w:i/>
          <w:color w:val="007BB8"/>
          <w:sz w:val="20"/>
        </w:rPr>
        <w:t xml:space="preserve"> informazioni sull’andamento</w:t>
      </w:r>
      <w:r w:rsidRPr="000231D1">
        <w:rPr>
          <w:i/>
          <w:color w:val="007BB8"/>
          <w:spacing w:val="-3"/>
          <w:sz w:val="20"/>
        </w:rPr>
        <w:t xml:space="preserve"> </w:t>
      </w:r>
      <w:r w:rsidRPr="000231D1">
        <w:rPr>
          <w:i/>
          <w:color w:val="007BB8"/>
          <w:sz w:val="20"/>
        </w:rPr>
        <w:t>del</w:t>
      </w:r>
      <w:r w:rsidRPr="000231D1">
        <w:rPr>
          <w:i/>
          <w:color w:val="007BB8"/>
          <w:spacing w:val="-3"/>
          <w:sz w:val="20"/>
        </w:rPr>
        <w:t xml:space="preserve"> </w:t>
      </w:r>
      <w:r w:rsidRPr="000231D1">
        <w:rPr>
          <w:i/>
          <w:color w:val="007BB8"/>
          <w:sz w:val="20"/>
        </w:rPr>
        <w:t>Fondo e della connessa misura agevolativa “</w:t>
      </w:r>
      <w:r w:rsidRPr="00990F23">
        <w:rPr>
          <w:b/>
          <w:bCs/>
          <w:i/>
          <w:color w:val="007BB8"/>
          <w:sz w:val="20"/>
        </w:rPr>
        <w:t>Cultura Cresce</w:t>
      </w:r>
      <w:r w:rsidRPr="000231D1">
        <w:rPr>
          <w:i/>
          <w:color w:val="007BB8"/>
          <w:sz w:val="20"/>
        </w:rPr>
        <w:t>”</w:t>
      </w:r>
      <w:r w:rsidRPr="000231D1">
        <w:rPr>
          <w:i/>
          <w:color w:val="007BB8"/>
          <w:spacing w:val="-3"/>
          <w:sz w:val="20"/>
        </w:rPr>
        <w:t xml:space="preserve">, </w:t>
      </w:r>
      <w:r w:rsidRPr="000231D1">
        <w:rPr>
          <w:i/>
          <w:color w:val="007BB8"/>
          <w:sz w:val="20"/>
        </w:rPr>
        <w:t>in</w:t>
      </w:r>
      <w:r w:rsidRPr="000231D1">
        <w:rPr>
          <w:i/>
          <w:color w:val="007BB8"/>
          <w:spacing w:val="-3"/>
          <w:sz w:val="20"/>
        </w:rPr>
        <w:t xml:space="preserve"> termini di:</w:t>
      </w:r>
      <w:r w:rsidRPr="000231D1">
        <w:rPr>
          <w:b/>
          <w:i/>
          <w:color w:val="007BB8"/>
          <w:spacing w:val="-3"/>
          <w:sz w:val="20"/>
        </w:rPr>
        <w:t xml:space="preserve"> </w:t>
      </w:r>
    </w:p>
    <w:p w14:paraId="788A1ABB" w14:textId="75CEE200" w:rsidR="007D5D88" w:rsidRPr="007D5D88" w:rsidRDefault="007D5D88" w:rsidP="007D5D88">
      <w:pPr>
        <w:pStyle w:val="Corpotesto"/>
        <w:numPr>
          <w:ilvl w:val="0"/>
          <w:numId w:val="12"/>
        </w:numPr>
        <w:spacing w:before="120"/>
        <w:ind w:right="134"/>
        <w:jc w:val="both"/>
        <w:rPr>
          <w:i/>
          <w:iCs/>
          <w:color w:val="007BB8"/>
          <w:sz w:val="20"/>
          <w:szCs w:val="20"/>
        </w:rPr>
      </w:pPr>
      <w:r w:rsidRPr="000231D1">
        <w:rPr>
          <w:i/>
          <w:iCs/>
          <w:color w:val="007BB8"/>
          <w:sz w:val="20"/>
          <w:szCs w:val="20"/>
        </w:rPr>
        <w:t xml:space="preserve">Domande </w:t>
      </w:r>
      <w:r w:rsidRPr="000231D1">
        <w:rPr>
          <w:rFonts w:asciiTheme="minorHAnsi" w:hAnsiTheme="minorHAnsi" w:cstheme="minorHAnsi"/>
          <w:i/>
          <w:iCs/>
          <w:color w:val="007BB8"/>
          <w:sz w:val="20"/>
          <w:szCs w:val="20"/>
        </w:rPr>
        <w:t>presentate</w:t>
      </w:r>
      <w:r w:rsidRPr="000231D1">
        <w:rPr>
          <w:i/>
          <w:iCs/>
          <w:color w:val="007BB8"/>
          <w:sz w:val="20"/>
          <w:szCs w:val="20"/>
        </w:rPr>
        <w:t>, relativi importi ammissibili e agevolazioni concedibili</w:t>
      </w:r>
      <w:r>
        <w:rPr>
          <w:i/>
          <w:iCs/>
          <w:color w:val="007BB8"/>
          <w:sz w:val="20"/>
          <w:szCs w:val="20"/>
        </w:rPr>
        <w:t xml:space="preserve"> </w:t>
      </w:r>
      <w:r w:rsidRPr="000231D1">
        <w:rPr>
          <w:i/>
          <w:iCs/>
          <w:color w:val="007BB8"/>
          <w:sz w:val="20"/>
          <w:szCs w:val="20"/>
        </w:rPr>
        <w:t>(specificando la quota prestito e la quota sovvenzione</w:t>
      </w:r>
      <w:r>
        <w:rPr>
          <w:i/>
          <w:iCs/>
          <w:color w:val="007BB8"/>
          <w:sz w:val="20"/>
          <w:szCs w:val="20"/>
        </w:rPr>
        <w:t>)</w:t>
      </w:r>
    </w:p>
    <w:p w14:paraId="653070A4" w14:textId="77777777" w:rsidR="007D5D88" w:rsidRPr="000231D1" w:rsidRDefault="007D5D88" w:rsidP="007D5D88">
      <w:pPr>
        <w:pStyle w:val="Corpotesto"/>
        <w:numPr>
          <w:ilvl w:val="0"/>
          <w:numId w:val="12"/>
        </w:numPr>
        <w:spacing w:before="120"/>
        <w:ind w:right="134"/>
        <w:jc w:val="both"/>
        <w:rPr>
          <w:i/>
          <w:iCs/>
          <w:color w:val="007BB8"/>
          <w:sz w:val="20"/>
          <w:szCs w:val="20"/>
        </w:rPr>
      </w:pPr>
      <w:r w:rsidRPr="000231D1">
        <w:rPr>
          <w:i/>
          <w:iCs/>
          <w:color w:val="007BB8"/>
          <w:sz w:val="20"/>
          <w:szCs w:val="20"/>
        </w:rPr>
        <w:t>Domande ammesse (con specifico atto di concessione), relativi importi ammessi e agevolazioni concesse (specificando la quota prestito e la quota sovvenzione)</w:t>
      </w:r>
    </w:p>
    <w:p w14:paraId="0E5E3566" w14:textId="77777777" w:rsidR="007D5D88" w:rsidRPr="000231D1" w:rsidRDefault="007D5D88" w:rsidP="007D5D88">
      <w:pPr>
        <w:pStyle w:val="Corpotesto"/>
        <w:numPr>
          <w:ilvl w:val="0"/>
          <w:numId w:val="12"/>
        </w:numPr>
        <w:spacing w:before="120"/>
        <w:ind w:right="134"/>
        <w:jc w:val="both"/>
        <w:rPr>
          <w:i/>
          <w:iCs/>
          <w:color w:val="007BB8"/>
          <w:sz w:val="20"/>
          <w:szCs w:val="20"/>
        </w:rPr>
      </w:pPr>
      <w:r w:rsidRPr="000231D1">
        <w:rPr>
          <w:i/>
          <w:iCs/>
          <w:color w:val="007BB8"/>
          <w:sz w:val="20"/>
          <w:szCs w:val="20"/>
        </w:rPr>
        <w:t>Numero dei contratti di finanziamento stipulati</w:t>
      </w:r>
    </w:p>
    <w:p w14:paraId="4F333A28" w14:textId="77777777" w:rsidR="007D5D88" w:rsidRPr="000231D1" w:rsidRDefault="007D5D88" w:rsidP="007D5D88">
      <w:pPr>
        <w:spacing w:before="115"/>
        <w:ind w:left="4" w:right="135"/>
        <w:jc w:val="both"/>
        <w:rPr>
          <w:i/>
          <w:iCs/>
          <w:color w:val="007BB8"/>
          <w:sz w:val="20"/>
          <w:szCs w:val="20"/>
        </w:rPr>
      </w:pPr>
      <w:r w:rsidRPr="000231D1">
        <w:rPr>
          <w:i/>
          <w:iCs/>
          <w:color w:val="007BB8"/>
          <w:sz w:val="20"/>
          <w:szCs w:val="20"/>
        </w:rPr>
        <w:t xml:space="preserve">Commentare i dati e fornire informazioni dettagliate </w:t>
      </w:r>
      <w:r w:rsidRPr="000231D1">
        <w:rPr>
          <w:b/>
          <w:bCs/>
          <w:i/>
          <w:iCs/>
          <w:color w:val="007BB8"/>
          <w:sz w:val="20"/>
          <w:szCs w:val="20"/>
        </w:rPr>
        <w:t>per</w:t>
      </w:r>
      <w:r w:rsidRPr="000231D1">
        <w:rPr>
          <w:i/>
          <w:iCs/>
          <w:color w:val="007BB8"/>
          <w:sz w:val="20"/>
          <w:szCs w:val="20"/>
        </w:rPr>
        <w:t xml:space="preserve"> ciascuna </w:t>
      </w:r>
      <w:r w:rsidRPr="000231D1">
        <w:rPr>
          <w:b/>
          <w:bCs/>
          <w:i/>
          <w:iCs/>
          <w:color w:val="007BB8"/>
          <w:sz w:val="20"/>
          <w:szCs w:val="20"/>
        </w:rPr>
        <w:t>Regione</w:t>
      </w:r>
      <w:r w:rsidRPr="000231D1">
        <w:rPr>
          <w:i/>
          <w:iCs/>
          <w:color w:val="007BB8"/>
          <w:sz w:val="20"/>
          <w:szCs w:val="20"/>
        </w:rPr>
        <w:t xml:space="preserve"> (Basilicata, Calabria, Campania, Molise, Puglia, Sardegna e Sicilia), per </w:t>
      </w:r>
      <w:r w:rsidRPr="000231D1">
        <w:rPr>
          <w:b/>
          <w:bCs/>
          <w:i/>
          <w:iCs/>
          <w:color w:val="007BB8"/>
          <w:sz w:val="20"/>
          <w:szCs w:val="20"/>
        </w:rPr>
        <w:t>filiera</w:t>
      </w:r>
      <w:r w:rsidRPr="000231D1">
        <w:rPr>
          <w:rStyle w:val="Rimandonotaapidipagina"/>
          <w:i/>
          <w:iCs/>
          <w:color w:val="007BB8"/>
          <w:sz w:val="20"/>
          <w:szCs w:val="20"/>
        </w:rPr>
        <w:footnoteReference w:id="1"/>
      </w:r>
      <w:r w:rsidRPr="000231D1">
        <w:rPr>
          <w:i/>
          <w:iCs/>
          <w:color w:val="007BB8"/>
          <w:sz w:val="20"/>
          <w:szCs w:val="20"/>
        </w:rPr>
        <w:t xml:space="preserve"> e per </w:t>
      </w:r>
      <w:r w:rsidRPr="000231D1">
        <w:rPr>
          <w:b/>
          <w:bCs/>
          <w:i/>
          <w:iCs/>
          <w:color w:val="007BB8"/>
          <w:sz w:val="20"/>
          <w:szCs w:val="20"/>
        </w:rPr>
        <w:t>tipologia di intervento</w:t>
      </w:r>
      <w:r w:rsidRPr="000231D1">
        <w:rPr>
          <w:rStyle w:val="Rimandonotaapidipagina"/>
          <w:i/>
          <w:iCs/>
          <w:color w:val="007BB8"/>
          <w:sz w:val="20"/>
          <w:szCs w:val="20"/>
        </w:rPr>
        <w:footnoteReference w:id="2"/>
      </w:r>
      <w:r w:rsidRPr="000231D1">
        <w:rPr>
          <w:i/>
          <w:iCs/>
          <w:color w:val="007BB8"/>
          <w:sz w:val="20"/>
          <w:szCs w:val="20"/>
        </w:rPr>
        <w:t xml:space="preserve">. </w:t>
      </w:r>
    </w:p>
    <w:p w14:paraId="36A67526" w14:textId="77777777" w:rsidR="00DF5D40" w:rsidRDefault="00DF5D40" w:rsidP="00DF5D40">
      <w:pPr>
        <w:spacing w:before="120" w:after="120"/>
        <w:ind w:right="130"/>
        <w:jc w:val="both"/>
        <w:rPr>
          <w:i/>
          <w:iCs/>
          <w:color w:val="007BB8"/>
          <w:sz w:val="20"/>
          <w:szCs w:val="20"/>
        </w:rPr>
      </w:pPr>
      <w:r w:rsidRPr="009F744B">
        <w:rPr>
          <w:i/>
          <w:iCs/>
          <w:color w:val="007BB8"/>
          <w:sz w:val="20"/>
          <w:szCs w:val="20"/>
        </w:rPr>
        <w:t>……………………………………..</w:t>
      </w:r>
    </w:p>
    <w:p w14:paraId="3AFCAC53" w14:textId="77777777" w:rsidR="007D5D88" w:rsidRDefault="007D5D88" w:rsidP="007D5D88">
      <w:pPr>
        <w:pStyle w:val="Titolo2"/>
        <w:rPr>
          <w:color w:val="17365D" w:themeColor="text2" w:themeShade="BF"/>
        </w:rPr>
      </w:pPr>
    </w:p>
    <w:p w14:paraId="03FF2B1A" w14:textId="10C2501E" w:rsidR="007D5D88" w:rsidRDefault="007D5D88" w:rsidP="00824B09">
      <w:pPr>
        <w:pStyle w:val="Titolo2"/>
        <w:numPr>
          <w:ilvl w:val="1"/>
          <w:numId w:val="30"/>
        </w:numPr>
        <w:rPr>
          <w:color w:val="17365D" w:themeColor="text2" w:themeShade="BF"/>
        </w:rPr>
      </w:pPr>
      <w:bookmarkStart w:id="7" w:name="_Toc233330415"/>
      <w:r w:rsidRPr="00E701D7">
        <w:rPr>
          <w:color w:val="17365D" w:themeColor="text2" w:themeShade="BF"/>
        </w:rPr>
        <w:t xml:space="preserve">Risorse </w:t>
      </w:r>
      <w:r>
        <w:rPr>
          <w:color w:val="17365D" w:themeColor="text2" w:themeShade="BF"/>
        </w:rPr>
        <w:t xml:space="preserve">Pubbliche e </w:t>
      </w:r>
      <w:r w:rsidRPr="00E701D7">
        <w:rPr>
          <w:color w:val="17365D" w:themeColor="text2" w:themeShade="BF"/>
        </w:rPr>
        <w:t xml:space="preserve">Private </w:t>
      </w:r>
      <w:r>
        <w:rPr>
          <w:color w:val="17365D" w:themeColor="text2" w:themeShade="BF"/>
        </w:rPr>
        <w:t>m</w:t>
      </w:r>
      <w:r w:rsidRPr="00E701D7">
        <w:rPr>
          <w:color w:val="17365D" w:themeColor="text2" w:themeShade="BF"/>
        </w:rPr>
        <w:t xml:space="preserve">obilitate </w:t>
      </w:r>
      <w:r>
        <w:rPr>
          <w:color w:val="17365D" w:themeColor="text2" w:themeShade="BF"/>
        </w:rPr>
        <w:t>i</w:t>
      </w:r>
      <w:r w:rsidRPr="00E701D7">
        <w:rPr>
          <w:color w:val="17365D" w:themeColor="text2" w:themeShade="BF"/>
        </w:rPr>
        <w:t xml:space="preserve">n </w:t>
      </w:r>
      <w:r>
        <w:rPr>
          <w:color w:val="17365D" w:themeColor="text2" w:themeShade="BF"/>
        </w:rPr>
        <w:t>a</w:t>
      </w:r>
      <w:r w:rsidRPr="00E701D7">
        <w:rPr>
          <w:color w:val="17365D" w:themeColor="text2" w:themeShade="BF"/>
        </w:rPr>
        <w:t xml:space="preserve">ggiunta </w:t>
      </w:r>
      <w:r>
        <w:rPr>
          <w:color w:val="17365D" w:themeColor="text2" w:themeShade="BF"/>
        </w:rPr>
        <w:t>al contributo de</w:t>
      </w:r>
      <w:r w:rsidRPr="00E701D7">
        <w:rPr>
          <w:color w:val="17365D" w:themeColor="text2" w:themeShade="BF"/>
        </w:rPr>
        <w:t>i Fondi</w:t>
      </w:r>
      <w:bookmarkEnd w:id="7"/>
    </w:p>
    <w:p w14:paraId="6F252ACE" w14:textId="77777777" w:rsidR="007D5D88" w:rsidRPr="000231D1" w:rsidRDefault="007D5D88" w:rsidP="007D5D88">
      <w:pPr>
        <w:ind w:left="4"/>
        <w:jc w:val="both"/>
        <w:rPr>
          <w:bCs/>
          <w:i/>
          <w:color w:val="007BB8"/>
          <w:spacing w:val="-3"/>
          <w:sz w:val="20"/>
        </w:rPr>
      </w:pPr>
      <w:r w:rsidRPr="000231D1">
        <w:rPr>
          <w:bCs/>
          <w:i/>
          <w:color w:val="007BB8"/>
          <w:spacing w:val="-3"/>
          <w:sz w:val="20"/>
        </w:rPr>
        <w:t>Da compilare (se pertinente).</w:t>
      </w:r>
    </w:p>
    <w:p w14:paraId="183F64D5" w14:textId="77777777" w:rsidR="00DF5D40" w:rsidRDefault="00DF5D40" w:rsidP="00DF5D40">
      <w:pPr>
        <w:spacing w:before="120" w:after="120"/>
        <w:ind w:right="130"/>
        <w:jc w:val="both"/>
        <w:rPr>
          <w:i/>
          <w:iCs/>
          <w:color w:val="007BB8"/>
          <w:sz w:val="20"/>
          <w:szCs w:val="20"/>
        </w:rPr>
      </w:pPr>
      <w:r w:rsidRPr="009F744B">
        <w:rPr>
          <w:i/>
          <w:iCs/>
          <w:color w:val="007BB8"/>
          <w:sz w:val="20"/>
          <w:szCs w:val="20"/>
        </w:rPr>
        <w:t>……………………………………..</w:t>
      </w:r>
    </w:p>
    <w:p w14:paraId="07484E62" w14:textId="77777777" w:rsidR="007D5D88" w:rsidRPr="00820CFA" w:rsidRDefault="007D5D88" w:rsidP="007D5D88">
      <w:pPr>
        <w:ind w:left="4"/>
        <w:jc w:val="both"/>
        <w:rPr>
          <w:bCs/>
          <w:iCs/>
          <w:spacing w:val="-3"/>
          <w:sz w:val="20"/>
        </w:rPr>
      </w:pPr>
    </w:p>
    <w:p w14:paraId="13D4B351" w14:textId="0D74BFDB" w:rsidR="007D5D88" w:rsidRDefault="007D5D88" w:rsidP="00824B09">
      <w:pPr>
        <w:pStyle w:val="Titolo2"/>
        <w:numPr>
          <w:ilvl w:val="1"/>
          <w:numId w:val="30"/>
        </w:numPr>
        <w:rPr>
          <w:color w:val="17365D" w:themeColor="text2" w:themeShade="BF"/>
        </w:rPr>
      </w:pPr>
      <w:bookmarkStart w:id="8" w:name="_Toc233330416"/>
      <w:r w:rsidRPr="00AC6516">
        <w:rPr>
          <w:color w:val="17365D" w:themeColor="text2" w:themeShade="BF"/>
        </w:rPr>
        <w:t xml:space="preserve">Costi </w:t>
      </w:r>
      <w:r>
        <w:rPr>
          <w:color w:val="17365D" w:themeColor="text2" w:themeShade="BF"/>
        </w:rPr>
        <w:t>e</w:t>
      </w:r>
      <w:r w:rsidRPr="00AC6516">
        <w:rPr>
          <w:color w:val="17365D" w:themeColor="text2" w:themeShade="BF"/>
        </w:rPr>
        <w:t xml:space="preserve"> Commissioni </w:t>
      </w:r>
      <w:r>
        <w:rPr>
          <w:color w:val="17365D" w:themeColor="text2" w:themeShade="BF"/>
        </w:rPr>
        <w:t>d</w:t>
      </w:r>
      <w:r w:rsidRPr="00AC6516">
        <w:rPr>
          <w:color w:val="17365D" w:themeColor="text2" w:themeShade="BF"/>
        </w:rPr>
        <w:t>i Gestione</w:t>
      </w:r>
      <w:bookmarkEnd w:id="8"/>
    </w:p>
    <w:p w14:paraId="61EFE4F1" w14:textId="2B0BE5CE" w:rsidR="007D5D88" w:rsidRPr="000231D1" w:rsidRDefault="007D5D88" w:rsidP="007D5D88">
      <w:pPr>
        <w:pStyle w:val="Corpotesto"/>
        <w:spacing w:before="120"/>
        <w:ind w:left="4" w:right="134"/>
        <w:jc w:val="both"/>
        <w:rPr>
          <w:i/>
          <w:iCs/>
          <w:color w:val="007BB8"/>
          <w:spacing w:val="-3"/>
          <w:sz w:val="20"/>
        </w:rPr>
      </w:pPr>
      <w:r w:rsidRPr="000231D1">
        <w:rPr>
          <w:i/>
          <w:iCs/>
          <w:color w:val="007BB8"/>
          <w:sz w:val="20"/>
        </w:rPr>
        <w:t xml:space="preserve">Da compilare solo se rendicontati </w:t>
      </w:r>
      <w:r>
        <w:rPr>
          <w:i/>
          <w:iCs/>
          <w:color w:val="007BB8"/>
          <w:sz w:val="20"/>
        </w:rPr>
        <w:t xml:space="preserve">e ammissibili </w:t>
      </w:r>
      <w:r w:rsidRPr="000231D1">
        <w:rPr>
          <w:i/>
          <w:iCs/>
          <w:color w:val="007BB8"/>
          <w:sz w:val="20"/>
        </w:rPr>
        <w:t xml:space="preserve">costi di gestione. Descrivere e </w:t>
      </w:r>
      <w:r w:rsidRPr="000231D1">
        <w:rPr>
          <w:i/>
          <w:iCs/>
          <w:color w:val="007BB8"/>
          <w:spacing w:val="-3"/>
          <w:sz w:val="20"/>
        </w:rPr>
        <w:t>commentare i dati dando informazioni dettagliate. A partire dal terzo anno si richiede di dare evidenza del rispetto del massimale ai sensi dell’</w:t>
      </w:r>
      <w:r w:rsidRPr="007D5D88">
        <w:rPr>
          <w:b/>
          <w:bCs/>
          <w:i/>
          <w:iCs/>
          <w:color w:val="007BB8"/>
          <w:spacing w:val="-3"/>
          <w:sz w:val="20"/>
        </w:rPr>
        <w:t>articolo 9 comma 6 della Convenzione</w:t>
      </w:r>
      <w:r w:rsidRPr="000231D1">
        <w:rPr>
          <w:i/>
          <w:iCs/>
          <w:color w:val="007BB8"/>
          <w:spacing w:val="-3"/>
          <w:sz w:val="20"/>
        </w:rPr>
        <w:t>.</w:t>
      </w:r>
    </w:p>
    <w:p w14:paraId="488BC1C0" w14:textId="77777777" w:rsidR="00DF5D40" w:rsidRDefault="00DF5D40" w:rsidP="00DF5D40">
      <w:pPr>
        <w:spacing w:before="120" w:after="120"/>
        <w:ind w:right="130"/>
        <w:jc w:val="both"/>
        <w:rPr>
          <w:i/>
          <w:iCs/>
          <w:color w:val="007BB8"/>
          <w:sz w:val="20"/>
          <w:szCs w:val="20"/>
        </w:rPr>
      </w:pPr>
      <w:r w:rsidRPr="009F744B">
        <w:rPr>
          <w:i/>
          <w:iCs/>
          <w:color w:val="007BB8"/>
          <w:sz w:val="20"/>
          <w:szCs w:val="20"/>
        </w:rPr>
        <w:t>……………………………………..</w:t>
      </w:r>
    </w:p>
    <w:p w14:paraId="49E038A4" w14:textId="77777777" w:rsidR="007D5D88" w:rsidRDefault="007D5D88" w:rsidP="007D5D88">
      <w:pPr>
        <w:spacing w:before="207" w:line="276" w:lineRule="auto"/>
        <w:ind w:left="4" w:right="133"/>
        <w:jc w:val="both"/>
        <w:rPr>
          <w:i/>
          <w:sz w:val="20"/>
        </w:rPr>
      </w:pPr>
    </w:p>
    <w:p w14:paraId="3531446B" w14:textId="77777777" w:rsidR="007D5D88" w:rsidRPr="00C44CCA" w:rsidRDefault="007D5D88" w:rsidP="007D5D88">
      <w:pPr>
        <w:spacing w:before="207" w:line="276" w:lineRule="auto"/>
        <w:ind w:left="4" w:right="133"/>
        <w:jc w:val="both"/>
        <w:rPr>
          <w:i/>
          <w:sz w:val="20"/>
        </w:rPr>
      </w:pPr>
    </w:p>
    <w:p w14:paraId="458E52D5" w14:textId="293AB5BF" w:rsidR="007D5D88" w:rsidRPr="00502FED" w:rsidRDefault="007D5D88" w:rsidP="00824B09">
      <w:pPr>
        <w:pStyle w:val="Titolo2"/>
        <w:numPr>
          <w:ilvl w:val="1"/>
          <w:numId w:val="30"/>
        </w:numPr>
        <w:jc w:val="both"/>
        <w:rPr>
          <w:color w:val="17365D" w:themeColor="text2" w:themeShade="BF"/>
        </w:rPr>
      </w:pPr>
      <w:bookmarkStart w:id="9" w:name="_Toc233330417"/>
      <w:r w:rsidRPr="00AC6516">
        <w:rPr>
          <w:color w:val="17365D" w:themeColor="text2" w:themeShade="BF"/>
        </w:rPr>
        <w:t xml:space="preserve">Interessi </w:t>
      </w:r>
      <w:r>
        <w:rPr>
          <w:color w:val="17365D" w:themeColor="text2" w:themeShade="BF"/>
        </w:rPr>
        <w:t>e</w:t>
      </w:r>
      <w:r w:rsidRPr="00AC6516">
        <w:rPr>
          <w:color w:val="17365D" w:themeColor="text2" w:themeShade="BF"/>
        </w:rPr>
        <w:t xml:space="preserve"> </w:t>
      </w:r>
      <w:r>
        <w:rPr>
          <w:color w:val="17365D" w:themeColor="text2" w:themeShade="BF"/>
        </w:rPr>
        <w:t>a</w:t>
      </w:r>
      <w:r w:rsidRPr="00AC6516">
        <w:rPr>
          <w:color w:val="17365D" w:themeColor="text2" w:themeShade="BF"/>
        </w:rPr>
        <w:t xml:space="preserve">ltre Plusvalenze </w:t>
      </w:r>
      <w:r>
        <w:rPr>
          <w:color w:val="17365D" w:themeColor="text2" w:themeShade="BF"/>
        </w:rPr>
        <w:t>g</w:t>
      </w:r>
      <w:r w:rsidRPr="00AC6516">
        <w:rPr>
          <w:color w:val="17365D" w:themeColor="text2" w:themeShade="BF"/>
        </w:rPr>
        <w:t>enerate</w:t>
      </w:r>
      <w:r>
        <w:rPr>
          <w:color w:val="17365D" w:themeColor="text2" w:themeShade="BF"/>
        </w:rPr>
        <w:t xml:space="preserve"> </w:t>
      </w:r>
      <w:r w:rsidRPr="00502FED">
        <w:rPr>
          <w:color w:val="17365D" w:themeColor="text2" w:themeShade="BF"/>
        </w:rPr>
        <w:t xml:space="preserve">dal sostegno dei Fondi agli strumenti finanziari di cui all'articolo 60 del Reg. </w:t>
      </w:r>
      <w:r>
        <w:rPr>
          <w:color w:val="17365D" w:themeColor="text2" w:themeShade="BF"/>
        </w:rPr>
        <w:t>(</w:t>
      </w:r>
      <w:r w:rsidRPr="00502FED">
        <w:rPr>
          <w:color w:val="17365D" w:themeColor="text2" w:themeShade="BF"/>
        </w:rPr>
        <w:t>UE</w:t>
      </w:r>
      <w:r>
        <w:rPr>
          <w:color w:val="17365D" w:themeColor="text2" w:themeShade="BF"/>
        </w:rPr>
        <w:t>)</w:t>
      </w:r>
      <w:r w:rsidRPr="00502FED">
        <w:rPr>
          <w:color w:val="17365D" w:themeColor="text2" w:themeShade="BF"/>
        </w:rPr>
        <w:t xml:space="preserve"> 2021/1060</w:t>
      </w:r>
      <w:bookmarkEnd w:id="9"/>
    </w:p>
    <w:p w14:paraId="316D6898" w14:textId="77DBAECC" w:rsidR="007D5D88" w:rsidRPr="000231D1" w:rsidRDefault="007D5D88" w:rsidP="00264753">
      <w:pPr>
        <w:pStyle w:val="Corpotesto"/>
        <w:spacing w:before="120"/>
        <w:ind w:left="4" w:right="134"/>
        <w:jc w:val="both"/>
        <w:rPr>
          <w:bCs/>
          <w:i/>
          <w:color w:val="007BB8"/>
          <w:spacing w:val="-3"/>
          <w:sz w:val="20"/>
        </w:rPr>
      </w:pPr>
      <w:r w:rsidRPr="000231D1">
        <w:rPr>
          <w:i/>
          <w:iCs/>
          <w:color w:val="007BB8"/>
          <w:sz w:val="20"/>
        </w:rPr>
        <w:t xml:space="preserve">Commentare i dati dando informazioni dettagliate </w:t>
      </w:r>
      <w:r w:rsidRPr="000231D1">
        <w:rPr>
          <w:bCs/>
          <w:i/>
          <w:color w:val="007BB8"/>
          <w:spacing w:val="-3"/>
          <w:sz w:val="20"/>
        </w:rPr>
        <w:t>(</w:t>
      </w:r>
      <w:r w:rsidRPr="007D5D88">
        <w:rPr>
          <w:b/>
          <w:i/>
          <w:color w:val="007BB8"/>
          <w:spacing w:val="-3"/>
          <w:sz w:val="20"/>
        </w:rPr>
        <w:t>articolo 6 comma 8 della Convenzione</w:t>
      </w:r>
      <w:r>
        <w:rPr>
          <w:bCs/>
          <w:i/>
          <w:color w:val="007BB8"/>
          <w:spacing w:val="-3"/>
          <w:sz w:val="20"/>
        </w:rPr>
        <w:t xml:space="preserve">; </w:t>
      </w:r>
      <w:r w:rsidRPr="007D5D88">
        <w:rPr>
          <w:b/>
          <w:i/>
          <w:color w:val="007BB8"/>
          <w:spacing w:val="-3"/>
          <w:sz w:val="20"/>
        </w:rPr>
        <w:t>par. 5.3 e 5.4 Allegato D alla Convenzione</w:t>
      </w:r>
      <w:r w:rsidRPr="000231D1">
        <w:rPr>
          <w:bCs/>
          <w:i/>
          <w:color w:val="007BB8"/>
          <w:spacing w:val="-3"/>
          <w:sz w:val="20"/>
        </w:rPr>
        <w:t>)</w:t>
      </w:r>
    </w:p>
    <w:p w14:paraId="00532D13" w14:textId="77777777" w:rsidR="00DF5D40" w:rsidRDefault="00DF5D40" w:rsidP="00DF5D40">
      <w:pPr>
        <w:spacing w:before="120" w:after="120"/>
        <w:ind w:right="130"/>
        <w:jc w:val="both"/>
        <w:rPr>
          <w:i/>
          <w:iCs/>
          <w:color w:val="007BB8"/>
          <w:sz w:val="20"/>
          <w:szCs w:val="20"/>
        </w:rPr>
      </w:pPr>
      <w:r w:rsidRPr="009F744B">
        <w:rPr>
          <w:i/>
          <w:iCs/>
          <w:color w:val="007BB8"/>
          <w:sz w:val="20"/>
          <w:szCs w:val="20"/>
        </w:rPr>
        <w:t>……………………………………..</w:t>
      </w:r>
    </w:p>
    <w:p w14:paraId="48C2C5C2" w14:textId="77777777" w:rsidR="007D5D88" w:rsidRDefault="007D5D88" w:rsidP="00CA5066">
      <w:pPr>
        <w:spacing w:before="115"/>
        <w:ind w:left="4" w:right="135"/>
        <w:jc w:val="both"/>
        <w:rPr>
          <w:i/>
          <w:iCs/>
          <w:color w:val="007BB8"/>
          <w:sz w:val="20"/>
          <w:szCs w:val="20"/>
        </w:rPr>
      </w:pPr>
    </w:p>
    <w:p w14:paraId="38C10614" w14:textId="17ACE297" w:rsidR="007D5D88" w:rsidRPr="00502FED" w:rsidRDefault="007D5D88" w:rsidP="00824B09">
      <w:pPr>
        <w:pStyle w:val="Titolo2"/>
        <w:numPr>
          <w:ilvl w:val="1"/>
          <w:numId w:val="30"/>
        </w:numPr>
        <w:jc w:val="both"/>
        <w:rPr>
          <w:color w:val="17365D" w:themeColor="text2" w:themeShade="BF"/>
        </w:rPr>
      </w:pPr>
      <w:bookmarkStart w:id="10" w:name="_Toc233330418"/>
      <w:r w:rsidRPr="00E701D7">
        <w:rPr>
          <w:color w:val="17365D" w:themeColor="text2" w:themeShade="BF"/>
        </w:rPr>
        <w:t xml:space="preserve">Risorse </w:t>
      </w:r>
      <w:r w:rsidRPr="00502FED">
        <w:rPr>
          <w:color w:val="17365D" w:themeColor="text2" w:themeShade="BF"/>
        </w:rPr>
        <w:t xml:space="preserve">Rientrate imputabili al sostegno dei Fondi di cui all'articolo 62 del Reg. </w:t>
      </w:r>
      <w:r w:rsidR="00CF3A6A">
        <w:rPr>
          <w:color w:val="17365D" w:themeColor="text2" w:themeShade="BF"/>
        </w:rPr>
        <w:t>(</w:t>
      </w:r>
      <w:r w:rsidRPr="00502FED">
        <w:rPr>
          <w:color w:val="17365D" w:themeColor="text2" w:themeShade="BF"/>
        </w:rPr>
        <w:t>UE</w:t>
      </w:r>
      <w:r w:rsidR="00CF3A6A">
        <w:rPr>
          <w:color w:val="17365D" w:themeColor="text2" w:themeShade="BF"/>
        </w:rPr>
        <w:t>)</w:t>
      </w:r>
      <w:r w:rsidRPr="00502FED">
        <w:rPr>
          <w:color w:val="17365D" w:themeColor="text2" w:themeShade="BF"/>
        </w:rPr>
        <w:t xml:space="preserve"> 2021/1060</w:t>
      </w:r>
      <w:bookmarkEnd w:id="10"/>
    </w:p>
    <w:p w14:paraId="7E2074A3" w14:textId="26A31FD5" w:rsidR="007D5D88" w:rsidRPr="00264753" w:rsidRDefault="007D5D88" w:rsidP="00264753">
      <w:pPr>
        <w:ind w:left="4"/>
        <w:jc w:val="both"/>
        <w:rPr>
          <w:bCs/>
          <w:i/>
          <w:color w:val="007BB8"/>
          <w:spacing w:val="-3"/>
          <w:sz w:val="20"/>
        </w:rPr>
      </w:pPr>
      <w:r w:rsidRPr="000231D1">
        <w:rPr>
          <w:i/>
          <w:iCs/>
          <w:color w:val="007BB8"/>
          <w:sz w:val="20"/>
          <w:szCs w:val="20"/>
        </w:rPr>
        <w:t xml:space="preserve">Commentare i dati dando informazioni dettagliate </w:t>
      </w:r>
      <w:r w:rsidRPr="000231D1">
        <w:rPr>
          <w:bCs/>
          <w:i/>
          <w:color w:val="007BB8"/>
          <w:spacing w:val="-3"/>
          <w:sz w:val="20"/>
        </w:rPr>
        <w:t>(</w:t>
      </w:r>
      <w:r w:rsidRPr="00CF3A6A">
        <w:rPr>
          <w:b/>
          <w:i/>
          <w:color w:val="007BB8"/>
          <w:spacing w:val="-3"/>
          <w:sz w:val="20"/>
        </w:rPr>
        <w:t>articolo 6 comma 7 della Convenzione</w:t>
      </w:r>
      <w:r>
        <w:rPr>
          <w:bCs/>
          <w:i/>
          <w:color w:val="007BB8"/>
          <w:spacing w:val="-3"/>
          <w:sz w:val="20"/>
        </w:rPr>
        <w:t xml:space="preserve">; </w:t>
      </w:r>
      <w:r w:rsidRPr="00CF3A6A">
        <w:rPr>
          <w:b/>
          <w:i/>
          <w:color w:val="007BB8"/>
          <w:spacing w:val="-3"/>
          <w:sz w:val="20"/>
        </w:rPr>
        <w:t xml:space="preserve">par. 7 allegato D alla </w:t>
      </w:r>
      <w:r w:rsidR="00CF3A6A" w:rsidRPr="00CF3A6A">
        <w:rPr>
          <w:b/>
          <w:i/>
          <w:color w:val="007BB8"/>
          <w:spacing w:val="-3"/>
          <w:sz w:val="20"/>
        </w:rPr>
        <w:t>Convenzione</w:t>
      </w:r>
      <w:r w:rsidRPr="000231D1">
        <w:rPr>
          <w:bCs/>
          <w:i/>
          <w:color w:val="007BB8"/>
          <w:spacing w:val="-3"/>
          <w:sz w:val="20"/>
        </w:rPr>
        <w:t>)</w:t>
      </w:r>
      <w:r w:rsidR="00264753">
        <w:rPr>
          <w:bCs/>
          <w:i/>
          <w:color w:val="007BB8"/>
          <w:spacing w:val="-3"/>
          <w:sz w:val="20"/>
        </w:rPr>
        <w:t xml:space="preserve">. </w:t>
      </w:r>
      <w:r w:rsidRPr="000231D1">
        <w:rPr>
          <w:bCs/>
          <w:i/>
          <w:color w:val="007BB8"/>
          <w:spacing w:val="-3"/>
          <w:sz w:val="20"/>
        </w:rPr>
        <w:t xml:space="preserve">Riportare i dati relativi alle rinunce, alle revoche nonché ai relativi disimpegni ed alle somme rientrate o recuperate. </w:t>
      </w:r>
    </w:p>
    <w:p w14:paraId="38590F19" w14:textId="77777777" w:rsidR="00DF5D40" w:rsidRDefault="00DF5D40" w:rsidP="00DF5D40">
      <w:pPr>
        <w:spacing w:before="120" w:after="120"/>
        <w:ind w:right="130"/>
        <w:jc w:val="both"/>
        <w:rPr>
          <w:i/>
          <w:iCs/>
          <w:color w:val="007BB8"/>
          <w:sz w:val="20"/>
          <w:szCs w:val="20"/>
        </w:rPr>
      </w:pPr>
      <w:r w:rsidRPr="009F744B">
        <w:rPr>
          <w:i/>
          <w:iCs/>
          <w:color w:val="007BB8"/>
          <w:sz w:val="20"/>
          <w:szCs w:val="20"/>
        </w:rPr>
        <w:t>……………………………………..</w:t>
      </w:r>
    </w:p>
    <w:p w14:paraId="17D393F5" w14:textId="77777777" w:rsidR="007D5D88" w:rsidRDefault="007D5D88" w:rsidP="00CA5066">
      <w:pPr>
        <w:spacing w:before="115"/>
        <w:ind w:left="4" w:right="135"/>
        <w:jc w:val="both"/>
        <w:rPr>
          <w:i/>
          <w:iCs/>
          <w:color w:val="007BB8"/>
          <w:sz w:val="20"/>
          <w:szCs w:val="20"/>
        </w:rPr>
      </w:pPr>
    </w:p>
    <w:p w14:paraId="11551EC4" w14:textId="732970A6" w:rsidR="00777170" w:rsidRPr="000231D1" w:rsidRDefault="00EA3E57" w:rsidP="00CA5066">
      <w:pPr>
        <w:spacing w:before="115"/>
        <w:ind w:left="4" w:right="135"/>
        <w:jc w:val="both"/>
        <w:rPr>
          <w:color w:val="007BB8"/>
        </w:rPr>
      </w:pPr>
      <w:r w:rsidRPr="000231D1">
        <w:rPr>
          <w:i/>
          <w:iCs/>
          <w:color w:val="007BB8"/>
          <w:sz w:val="20"/>
          <w:szCs w:val="20"/>
        </w:rPr>
        <w:t>I</w:t>
      </w:r>
      <w:r w:rsidR="005219FF" w:rsidRPr="000231D1">
        <w:rPr>
          <w:i/>
          <w:iCs/>
          <w:color w:val="007BB8"/>
          <w:sz w:val="20"/>
          <w:szCs w:val="20"/>
        </w:rPr>
        <w:t>n</w:t>
      </w:r>
      <w:r w:rsidR="004A2DCF" w:rsidRPr="000231D1">
        <w:rPr>
          <w:i/>
          <w:iCs/>
          <w:color w:val="007BB8"/>
          <w:sz w:val="20"/>
          <w:szCs w:val="20"/>
        </w:rPr>
        <w:t>oltre</w:t>
      </w:r>
      <w:r w:rsidR="009A28E0" w:rsidRPr="000231D1">
        <w:rPr>
          <w:i/>
          <w:iCs/>
          <w:color w:val="007BB8"/>
          <w:sz w:val="20"/>
          <w:szCs w:val="20"/>
        </w:rPr>
        <w:t xml:space="preserve">, </w:t>
      </w:r>
      <w:r w:rsidR="004A2DCF" w:rsidRPr="000231D1">
        <w:rPr>
          <w:bCs/>
          <w:i/>
          <w:iCs/>
          <w:color w:val="007BB8"/>
          <w:sz w:val="20"/>
          <w:szCs w:val="20"/>
        </w:rPr>
        <w:t xml:space="preserve">in </w:t>
      </w:r>
      <w:r w:rsidR="009A28E0" w:rsidRPr="000231D1">
        <w:rPr>
          <w:bCs/>
          <w:i/>
          <w:iCs/>
          <w:color w:val="007BB8"/>
          <w:sz w:val="20"/>
          <w:szCs w:val="20"/>
        </w:rPr>
        <w:t>linea</w:t>
      </w:r>
      <w:r w:rsidR="009A28E0" w:rsidRPr="000231D1">
        <w:rPr>
          <w:bCs/>
          <w:i/>
          <w:color w:val="007BB8"/>
          <w:sz w:val="20"/>
        </w:rPr>
        <w:t xml:space="preserve"> con</w:t>
      </w:r>
      <w:r w:rsidR="009A28E0" w:rsidRPr="000231D1">
        <w:rPr>
          <w:bCs/>
          <w:i/>
          <w:color w:val="007BB8"/>
          <w:spacing w:val="-3"/>
          <w:sz w:val="20"/>
        </w:rPr>
        <w:t xml:space="preserve"> </w:t>
      </w:r>
      <w:r w:rsidR="009A28E0" w:rsidRPr="000231D1">
        <w:rPr>
          <w:bCs/>
          <w:i/>
          <w:color w:val="007BB8"/>
          <w:sz w:val="20"/>
        </w:rPr>
        <w:t>le</w:t>
      </w:r>
      <w:r w:rsidR="009A28E0" w:rsidRPr="000231D1">
        <w:rPr>
          <w:bCs/>
          <w:i/>
          <w:color w:val="007BB8"/>
          <w:spacing w:val="-3"/>
          <w:sz w:val="20"/>
        </w:rPr>
        <w:t xml:space="preserve"> </w:t>
      </w:r>
      <w:r w:rsidR="009A28E0" w:rsidRPr="000231D1">
        <w:rPr>
          <w:bCs/>
          <w:i/>
          <w:color w:val="007BB8"/>
          <w:sz w:val="20"/>
        </w:rPr>
        <w:t xml:space="preserve">agevolazioni effettivamente </w:t>
      </w:r>
      <w:r w:rsidR="009A28E0" w:rsidRPr="000231D1">
        <w:rPr>
          <w:bCs/>
          <w:i/>
          <w:color w:val="007BB8"/>
          <w:spacing w:val="-3"/>
          <w:sz w:val="20"/>
        </w:rPr>
        <w:t>erogate ai destinatar</w:t>
      </w:r>
      <w:r w:rsidR="00B76B4F" w:rsidRPr="000231D1">
        <w:rPr>
          <w:bCs/>
          <w:i/>
          <w:color w:val="007BB8"/>
          <w:spacing w:val="-3"/>
          <w:sz w:val="20"/>
        </w:rPr>
        <w:t>i</w:t>
      </w:r>
      <w:r w:rsidR="009A28E0" w:rsidRPr="000231D1">
        <w:rPr>
          <w:bCs/>
          <w:i/>
          <w:color w:val="007BB8"/>
          <w:spacing w:val="-3"/>
          <w:sz w:val="20"/>
        </w:rPr>
        <w:t xml:space="preserve"> </w:t>
      </w:r>
      <w:r w:rsidR="00BC756D" w:rsidRPr="000231D1">
        <w:rPr>
          <w:bCs/>
          <w:i/>
          <w:color w:val="007BB8"/>
          <w:spacing w:val="-3"/>
          <w:sz w:val="20"/>
        </w:rPr>
        <w:t>finali</w:t>
      </w:r>
      <w:r w:rsidR="00BC756D" w:rsidRPr="000231D1">
        <w:rPr>
          <w:b/>
          <w:i/>
          <w:color w:val="007BB8"/>
          <w:spacing w:val="-3"/>
          <w:sz w:val="20"/>
        </w:rPr>
        <w:t xml:space="preserve"> </w:t>
      </w:r>
      <w:r w:rsidR="009A28E0" w:rsidRPr="000231D1">
        <w:rPr>
          <w:i/>
          <w:color w:val="007BB8"/>
          <w:sz w:val="20"/>
        </w:rPr>
        <w:t>(</w:t>
      </w:r>
      <w:r w:rsidR="009A28E0" w:rsidRPr="00990F23">
        <w:rPr>
          <w:b/>
          <w:bCs/>
          <w:i/>
          <w:color w:val="007BB8"/>
          <w:sz w:val="20"/>
        </w:rPr>
        <w:t>articolo 7 comma 3 della Convenzione</w:t>
      </w:r>
      <w:r w:rsidR="009A28E0" w:rsidRPr="000231D1">
        <w:rPr>
          <w:i/>
          <w:color w:val="007BB8"/>
          <w:sz w:val="20"/>
        </w:rPr>
        <w:t>)</w:t>
      </w:r>
      <w:r w:rsidR="00746B36" w:rsidRPr="000231D1">
        <w:rPr>
          <w:i/>
          <w:color w:val="007BB8"/>
          <w:sz w:val="20"/>
        </w:rPr>
        <w:t xml:space="preserve">, si forniranno </w:t>
      </w:r>
      <w:r w:rsidR="00577796" w:rsidRPr="000231D1">
        <w:rPr>
          <w:i/>
          <w:color w:val="007BB8"/>
          <w:sz w:val="20"/>
        </w:rPr>
        <w:t>informazioni dettagliate</w:t>
      </w:r>
      <w:r w:rsidR="00CA5066" w:rsidRPr="000231D1">
        <w:rPr>
          <w:i/>
          <w:color w:val="007BB8"/>
          <w:sz w:val="20"/>
        </w:rPr>
        <w:t xml:space="preserve"> su:</w:t>
      </w:r>
    </w:p>
    <w:p w14:paraId="60591F2D" w14:textId="5F0F577E" w:rsidR="0078544F" w:rsidRPr="0060110B" w:rsidRDefault="0078544F" w:rsidP="00777170">
      <w:pPr>
        <w:pStyle w:val="Corpotesto"/>
        <w:spacing w:before="120"/>
        <w:ind w:left="4" w:right="134"/>
        <w:jc w:val="both"/>
      </w:pPr>
    </w:p>
    <w:p w14:paraId="76EF231A" w14:textId="691CA671" w:rsidR="00F949EA" w:rsidRPr="00AC6516" w:rsidRDefault="004065E8" w:rsidP="00824B09">
      <w:pPr>
        <w:pStyle w:val="Titolo2"/>
        <w:numPr>
          <w:ilvl w:val="1"/>
          <w:numId w:val="30"/>
        </w:numPr>
        <w:rPr>
          <w:color w:val="17365D" w:themeColor="text2" w:themeShade="BF"/>
        </w:rPr>
      </w:pPr>
      <w:bookmarkStart w:id="11" w:name="_Toc233330419"/>
      <w:r w:rsidRPr="00AC6516">
        <w:rPr>
          <w:color w:val="17365D" w:themeColor="text2" w:themeShade="BF"/>
        </w:rPr>
        <w:t xml:space="preserve">Prestiti </w:t>
      </w:r>
      <w:r>
        <w:rPr>
          <w:color w:val="17365D" w:themeColor="text2" w:themeShade="BF"/>
        </w:rPr>
        <w:t xml:space="preserve">e Sovvenzioni </w:t>
      </w:r>
      <w:r w:rsidRPr="00AC6516">
        <w:rPr>
          <w:color w:val="17365D" w:themeColor="text2" w:themeShade="BF"/>
        </w:rPr>
        <w:t>Erogat</w:t>
      </w:r>
      <w:r>
        <w:rPr>
          <w:color w:val="17365D" w:themeColor="text2" w:themeShade="BF"/>
        </w:rPr>
        <w:t>e</w:t>
      </w:r>
      <w:bookmarkEnd w:id="11"/>
    </w:p>
    <w:p w14:paraId="3C7D366F" w14:textId="18478722" w:rsidR="0060110B" w:rsidRPr="000231D1" w:rsidRDefault="00F21115" w:rsidP="0060110B">
      <w:pPr>
        <w:pStyle w:val="Corpotesto"/>
        <w:spacing w:before="120"/>
        <w:ind w:left="4" w:right="134"/>
        <w:jc w:val="both"/>
        <w:rPr>
          <w:i/>
          <w:iCs/>
          <w:color w:val="007BB8"/>
          <w:sz w:val="20"/>
        </w:rPr>
      </w:pPr>
      <w:r w:rsidRPr="000231D1">
        <w:rPr>
          <w:i/>
          <w:iCs/>
          <w:color w:val="007BB8"/>
          <w:sz w:val="20"/>
        </w:rPr>
        <w:t>C</w:t>
      </w:r>
      <w:r w:rsidR="0060110B" w:rsidRPr="000231D1">
        <w:rPr>
          <w:i/>
          <w:iCs/>
          <w:color w:val="007BB8"/>
          <w:sz w:val="20"/>
        </w:rPr>
        <w:t>omment</w:t>
      </w:r>
      <w:r w:rsidRPr="000231D1">
        <w:rPr>
          <w:i/>
          <w:iCs/>
          <w:color w:val="007BB8"/>
          <w:sz w:val="20"/>
        </w:rPr>
        <w:t xml:space="preserve">are </w:t>
      </w:r>
      <w:r w:rsidR="0060110B" w:rsidRPr="000231D1">
        <w:rPr>
          <w:i/>
          <w:iCs/>
          <w:color w:val="007BB8"/>
          <w:sz w:val="20"/>
        </w:rPr>
        <w:t xml:space="preserve">i dati dando informazioni dettagliate per ciascuna </w:t>
      </w:r>
      <w:r w:rsidR="0060110B" w:rsidRPr="00CF3A6A">
        <w:rPr>
          <w:b/>
          <w:bCs/>
          <w:i/>
          <w:iCs/>
          <w:color w:val="007BB8"/>
          <w:sz w:val="20"/>
        </w:rPr>
        <w:t>Regione</w:t>
      </w:r>
      <w:r w:rsidR="00745CE7" w:rsidRPr="000231D1">
        <w:rPr>
          <w:i/>
          <w:iCs/>
          <w:color w:val="007BB8"/>
          <w:sz w:val="20"/>
        </w:rPr>
        <w:t>,</w:t>
      </w:r>
      <w:r w:rsidR="0060110B" w:rsidRPr="000231D1">
        <w:rPr>
          <w:i/>
          <w:iCs/>
          <w:color w:val="007BB8"/>
          <w:sz w:val="20"/>
        </w:rPr>
        <w:t xml:space="preserve"> per </w:t>
      </w:r>
      <w:r w:rsidR="0060110B" w:rsidRPr="00CF3A6A">
        <w:rPr>
          <w:b/>
          <w:bCs/>
          <w:i/>
          <w:iCs/>
          <w:color w:val="007BB8"/>
          <w:sz w:val="20"/>
        </w:rPr>
        <w:t>filiera</w:t>
      </w:r>
      <w:r w:rsidR="0060110B" w:rsidRPr="000231D1">
        <w:rPr>
          <w:i/>
          <w:iCs/>
          <w:color w:val="007BB8"/>
          <w:sz w:val="20"/>
        </w:rPr>
        <w:t xml:space="preserve"> e per </w:t>
      </w:r>
      <w:r w:rsidR="0060110B" w:rsidRPr="00CF3A6A">
        <w:rPr>
          <w:b/>
          <w:bCs/>
          <w:i/>
          <w:iCs/>
          <w:color w:val="007BB8"/>
          <w:sz w:val="20"/>
        </w:rPr>
        <w:t xml:space="preserve">tipologia di </w:t>
      </w:r>
      <w:r w:rsidR="00744059" w:rsidRPr="00CF3A6A">
        <w:rPr>
          <w:b/>
          <w:bCs/>
          <w:i/>
          <w:iCs/>
          <w:color w:val="007BB8"/>
          <w:sz w:val="20"/>
        </w:rPr>
        <w:t>intervento</w:t>
      </w:r>
      <w:r w:rsidR="0060110B" w:rsidRPr="000231D1">
        <w:rPr>
          <w:i/>
          <w:iCs/>
          <w:color w:val="007BB8"/>
          <w:sz w:val="20"/>
        </w:rPr>
        <w:t xml:space="preserve">. </w:t>
      </w:r>
    </w:p>
    <w:p w14:paraId="5AA3FC3F" w14:textId="77777777" w:rsidR="00DF5D40" w:rsidRDefault="00DF5D40" w:rsidP="00DF5D40">
      <w:pPr>
        <w:spacing w:before="120" w:after="120"/>
        <w:ind w:right="130"/>
        <w:jc w:val="both"/>
        <w:rPr>
          <w:i/>
          <w:iCs/>
          <w:color w:val="007BB8"/>
          <w:sz w:val="20"/>
          <w:szCs w:val="20"/>
        </w:rPr>
      </w:pPr>
      <w:r w:rsidRPr="009F744B">
        <w:rPr>
          <w:i/>
          <w:iCs/>
          <w:color w:val="007BB8"/>
          <w:sz w:val="20"/>
          <w:szCs w:val="20"/>
        </w:rPr>
        <w:t>……………………………………..</w:t>
      </w:r>
    </w:p>
    <w:p w14:paraId="15AE1282" w14:textId="77777777" w:rsidR="001E0F6E" w:rsidRPr="004A1428" w:rsidRDefault="001E0F6E" w:rsidP="00CF3A6A">
      <w:pPr>
        <w:jc w:val="both"/>
        <w:rPr>
          <w:b/>
          <w:color w:val="17365D" w:themeColor="text2" w:themeShade="BF"/>
          <w:spacing w:val="-2"/>
          <w:sz w:val="24"/>
        </w:rPr>
      </w:pPr>
    </w:p>
    <w:p w14:paraId="5EB27AB5" w14:textId="57575AEB" w:rsidR="005050CE" w:rsidRDefault="003F565C" w:rsidP="00824B09">
      <w:pPr>
        <w:pStyle w:val="Titolo2"/>
        <w:numPr>
          <w:ilvl w:val="1"/>
          <w:numId w:val="30"/>
        </w:numPr>
        <w:rPr>
          <w:color w:val="17365D" w:themeColor="text2" w:themeShade="BF"/>
        </w:rPr>
      </w:pPr>
      <w:bookmarkStart w:id="12" w:name="_Toc233330420"/>
      <w:r>
        <w:rPr>
          <w:color w:val="17365D" w:themeColor="text2" w:themeShade="BF"/>
        </w:rPr>
        <w:t>C</w:t>
      </w:r>
      <w:r w:rsidR="00A019F5">
        <w:rPr>
          <w:color w:val="17365D" w:themeColor="text2" w:themeShade="BF"/>
        </w:rPr>
        <w:t xml:space="preserve">omunicazione di </w:t>
      </w:r>
      <w:r w:rsidR="00FB1784" w:rsidRPr="00AC6516">
        <w:rPr>
          <w:color w:val="17365D" w:themeColor="text2" w:themeShade="BF"/>
        </w:rPr>
        <w:t>Irregolarit</w:t>
      </w:r>
      <w:r w:rsidR="00FB1784">
        <w:rPr>
          <w:color w:val="17365D" w:themeColor="text2" w:themeShade="BF"/>
        </w:rPr>
        <w:t>à</w:t>
      </w:r>
      <w:r w:rsidR="00861CD3">
        <w:rPr>
          <w:color w:val="17365D" w:themeColor="text2" w:themeShade="BF"/>
        </w:rPr>
        <w:t xml:space="preserve">, </w:t>
      </w:r>
      <w:r w:rsidR="00FB1784" w:rsidRPr="00AC6516">
        <w:rPr>
          <w:color w:val="17365D" w:themeColor="text2" w:themeShade="BF"/>
        </w:rPr>
        <w:t>Frodi</w:t>
      </w:r>
      <w:r w:rsidR="00861CD3">
        <w:rPr>
          <w:color w:val="17365D" w:themeColor="text2" w:themeShade="BF"/>
        </w:rPr>
        <w:t xml:space="preserve"> e Procedimenti giudiziari</w:t>
      </w:r>
      <w:bookmarkEnd w:id="12"/>
    </w:p>
    <w:p w14:paraId="64150D34" w14:textId="4DBBFAAD" w:rsidR="00B92A92" w:rsidRDefault="00C239A0" w:rsidP="00C44CCA">
      <w:pPr>
        <w:spacing w:before="207" w:line="276" w:lineRule="auto"/>
        <w:ind w:left="4" w:right="133"/>
        <w:jc w:val="both"/>
        <w:rPr>
          <w:i/>
          <w:iCs/>
          <w:color w:val="007BB8"/>
          <w:sz w:val="20"/>
          <w:szCs w:val="20"/>
        </w:rPr>
      </w:pPr>
      <w:r w:rsidRPr="000231D1">
        <w:rPr>
          <w:i/>
          <w:iCs/>
          <w:color w:val="007BB8"/>
          <w:sz w:val="20"/>
          <w:szCs w:val="20"/>
        </w:rPr>
        <w:t xml:space="preserve">Descrivere se </w:t>
      </w:r>
      <w:r w:rsidR="00642CB1" w:rsidRPr="000231D1">
        <w:rPr>
          <w:i/>
          <w:iCs/>
          <w:color w:val="007BB8"/>
          <w:sz w:val="20"/>
          <w:szCs w:val="20"/>
        </w:rPr>
        <w:t xml:space="preserve">sono state riscontrate </w:t>
      </w:r>
      <w:r w:rsidRPr="00CF3A6A">
        <w:rPr>
          <w:b/>
          <w:bCs/>
          <w:i/>
          <w:iCs/>
          <w:color w:val="007BB8"/>
          <w:sz w:val="20"/>
          <w:szCs w:val="20"/>
        </w:rPr>
        <w:t xml:space="preserve">irregolarità </w:t>
      </w:r>
      <w:r w:rsidR="00344B34" w:rsidRPr="00CF3A6A">
        <w:rPr>
          <w:b/>
          <w:bCs/>
          <w:i/>
          <w:iCs/>
          <w:color w:val="007BB8"/>
          <w:sz w:val="20"/>
          <w:szCs w:val="20"/>
        </w:rPr>
        <w:t>e/</w:t>
      </w:r>
      <w:r w:rsidRPr="00CF3A6A">
        <w:rPr>
          <w:b/>
          <w:bCs/>
          <w:i/>
          <w:iCs/>
          <w:color w:val="007BB8"/>
          <w:sz w:val="20"/>
          <w:szCs w:val="20"/>
        </w:rPr>
        <w:t>o frodi</w:t>
      </w:r>
      <w:r w:rsidR="00861CD3" w:rsidRPr="000231D1">
        <w:rPr>
          <w:i/>
          <w:iCs/>
          <w:color w:val="007BB8"/>
          <w:sz w:val="20"/>
          <w:szCs w:val="20"/>
        </w:rPr>
        <w:t xml:space="preserve"> </w:t>
      </w:r>
      <w:r w:rsidRPr="000231D1">
        <w:rPr>
          <w:i/>
          <w:iCs/>
          <w:color w:val="007BB8"/>
          <w:sz w:val="20"/>
          <w:szCs w:val="20"/>
        </w:rPr>
        <w:t>a seguito delle verifiche di competenza</w:t>
      </w:r>
      <w:r w:rsidR="005F5613" w:rsidRPr="000231D1">
        <w:rPr>
          <w:i/>
          <w:iCs/>
          <w:color w:val="007BB8"/>
          <w:sz w:val="20"/>
          <w:szCs w:val="20"/>
        </w:rPr>
        <w:t xml:space="preserve"> in favore dei destinatari finali</w:t>
      </w:r>
      <w:r w:rsidR="00861CD3" w:rsidRPr="000231D1">
        <w:rPr>
          <w:i/>
          <w:iCs/>
          <w:color w:val="007BB8"/>
          <w:sz w:val="20"/>
          <w:szCs w:val="20"/>
        </w:rPr>
        <w:t xml:space="preserve">, nonché le azioni necessarie al recupero delle somme indebitamente versate </w:t>
      </w:r>
      <w:r w:rsidR="00861CD3" w:rsidRPr="000231D1">
        <w:rPr>
          <w:bCs/>
          <w:i/>
          <w:color w:val="007BB8"/>
          <w:spacing w:val="-3"/>
          <w:sz w:val="20"/>
        </w:rPr>
        <w:t>(</w:t>
      </w:r>
      <w:r w:rsidR="00861CD3" w:rsidRPr="00CF3A6A">
        <w:rPr>
          <w:b/>
          <w:i/>
          <w:color w:val="007BB8"/>
          <w:spacing w:val="-3"/>
          <w:sz w:val="20"/>
        </w:rPr>
        <w:t>articolo 4 comma 9 della Convenzione</w:t>
      </w:r>
      <w:r w:rsidR="00861CD3" w:rsidRPr="000231D1">
        <w:rPr>
          <w:bCs/>
          <w:i/>
          <w:color w:val="007BB8"/>
          <w:spacing w:val="-3"/>
          <w:sz w:val="20"/>
        </w:rPr>
        <w:t>)</w:t>
      </w:r>
      <w:r w:rsidR="00861CD3" w:rsidRPr="000231D1">
        <w:rPr>
          <w:i/>
          <w:iCs/>
          <w:color w:val="007BB8"/>
          <w:sz w:val="20"/>
          <w:szCs w:val="20"/>
        </w:rPr>
        <w:t xml:space="preserve">. Le informazioni ivi dovranno essere correlate </w:t>
      </w:r>
      <w:r w:rsidR="00CF3A6A">
        <w:rPr>
          <w:i/>
          <w:iCs/>
          <w:color w:val="007BB8"/>
          <w:sz w:val="20"/>
          <w:szCs w:val="20"/>
        </w:rPr>
        <w:t xml:space="preserve">altresì </w:t>
      </w:r>
      <w:r w:rsidR="00861CD3" w:rsidRPr="000231D1">
        <w:rPr>
          <w:i/>
          <w:iCs/>
          <w:color w:val="007BB8"/>
          <w:sz w:val="20"/>
          <w:szCs w:val="20"/>
        </w:rPr>
        <w:t>con gli obblighi dell’</w:t>
      </w:r>
      <w:proofErr w:type="spellStart"/>
      <w:r w:rsidR="00861CD3" w:rsidRPr="000231D1">
        <w:rPr>
          <w:i/>
          <w:iCs/>
          <w:color w:val="007BB8"/>
          <w:sz w:val="20"/>
          <w:szCs w:val="20"/>
        </w:rPr>
        <w:t>AdG</w:t>
      </w:r>
      <w:proofErr w:type="spellEnd"/>
      <w:r w:rsidR="00861CD3" w:rsidRPr="000231D1">
        <w:rPr>
          <w:i/>
          <w:iCs/>
          <w:color w:val="007BB8"/>
          <w:sz w:val="20"/>
          <w:szCs w:val="20"/>
        </w:rPr>
        <w:t xml:space="preserve"> in tema di irregolarità, ritiri e recuperi</w:t>
      </w:r>
      <w:r w:rsidR="00D82115" w:rsidRPr="000231D1">
        <w:rPr>
          <w:i/>
          <w:iCs/>
          <w:color w:val="007BB8"/>
          <w:sz w:val="20"/>
          <w:szCs w:val="20"/>
        </w:rPr>
        <w:t>, ai sensi del Reg. (UE) 2021/1060</w:t>
      </w:r>
      <w:r w:rsidR="00861CD3" w:rsidRPr="000231D1">
        <w:rPr>
          <w:i/>
          <w:iCs/>
          <w:color w:val="007BB8"/>
          <w:sz w:val="20"/>
          <w:szCs w:val="20"/>
        </w:rPr>
        <w:t>.</w:t>
      </w:r>
    </w:p>
    <w:p w14:paraId="247FCB9E" w14:textId="77777777" w:rsidR="00DF5D40" w:rsidRDefault="00DF5D40" w:rsidP="00DF5D40">
      <w:pPr>
        <w:spacing w:before="120" w:after="120"/>
        <w:ind w:right="130"/>
        <w:jc w:val="both"/>
        <w:rPr>
          <w:i/>
          <w:iCs/>
          <w:color w:val="007BB8"/>
          <w:sz w:val="20"/>
          <w:szCs w:val="20"/>
        </w:rPr>
      </w:pPr>
      <w:r w:rsidRPr="009F744B">
        <w:rPr>
          <w:i/>
          <w:iCs/>
          <w:color w:val="007BB8"/>
          <w:sz w:val="20"/>
          <w:szCs w:val="20"/>
        </w:rPr>
        <w:t>……………………………………..</w:t>
      </w:r>
    </w:p>
    <w:p w14:paraId="1BDB1729" w14:textId="2CA30365" w:rsidR="00AA3F77" w:rsidRPr="000231D1" w:rsidRDefault="00B92A92" w:rsidP="00D82115">
      <w:pPr>
        <w:spacing w:before="207" w:line="276" w:lineRule="auto"/>
        <w:ind w:left="4" w:right="133"/>
        <w:jc w:val="both"/>
        <w:rPr>
          <w:i/>
          <w:iCs/>
          <w:color w:val="007BB8"/>
          <w:sz w:val="20"/>
          <w:szCs w:val="20"/>
        </w:rPr>
      </w:pPr>
      <w:r w:rsidRPr="000231D1">
        <w:rPr>
          <w:i/>
          <w:iCs/>
          <w:color w:val="007BB8"/>
          <w:sz w:val="20"/>
          <w:szCs w:val="20"/>
        </w:rPr>
        <w:t xml:space="preserve">Descrivere </w:t>
      </w:r>
      <w:r w:rsidR="00861CD3" w:rsidRPr="000231D1">
        <w:rPr>
          <w:i/>
          <w:iCs/>
          <w:color w:val="007BB8"/>
          <w:sz w:val="20"/>
          <w:szCs w:val="20"/>
        </w:rPr>
        <w:t xml:space="preserve">l’andamento di </w:t>
      </w:r>
      <w:r w:rsidR="00861CD3" w:rsidRPr="00CF3A6A">
        <w:rPr>
          <w:b/>
          <w:bCs/>
          <w:i/>
          <w:iCs/>
          <w:color w:val="007BB8"/>
          <w:sz w:val="20"/>
          <w:szCs w:val="20"/>
        </w:rPr>
        <w:t>eventuali procedimenti di carattere giudiziario, civile, penale o amministrativo</w:t>
      </w:r>
      <w:r w:rsidR="00861CD3" w:rsidRPr="000231D1">
        <w:rPr>
          <w:i/>
          <w:iCs/>
          <w:color w:val="007BB8"/>
          <w:sz w:val="20"/>
          <w:szCs w:val="20"/>
        </w:rPr>
        <w:t xml:space="preserve"> </w:t>
      </w:r>
      <w:r w:rsidR="00861CD3" w:rsidRPr="00CF3A6A">
        <w:rPr>
          <w:b/>
          <w:i/>
          <w:color w:val="007BB8"/>
          <w:spacing w:val="-3"/>
          <w:sz w:val="20"/>
        </w:rPr>
        <w:t>(articolo 4 comma 9 della Convenzione</w:t>
      </w:r>
      <w:r w:rsidR="00861CD3" w:rsidRPr="000231D1">
        <w:rPr>
          <w:bCs/>
          <w:i/>
          <w:color w:val="007BB8"/>
          <w:spacing w:val="-3"/>
          <w:sz w:val="20"/>
        </w:rPr>
        <w:t>)</w:t>
      </w:r>
      <w:r w:rsidR="00861CD3" w:rsidRPr="000231D1">
        <w:rPr>
          <w:i/>
          <w:iCs/>
          <w:color w:val="007BB8"/>
          <w:sz w:val="20"/>
          <w:szCs w:val="20"/>
        </w:rPr>
        <w:t xml:space="preserve">. Le informazioni ivi dovranno essere correlate </w:t>
      </w:r>
      <w:r w:rsidR="00CF3A6A">
        <w:rPr>
          <w:i/>
          <w:iCs/>
          <w:color w:val="007BB8"/>
          <w:sz w:val="20"/>
          <w:szCs w:val="20"/>
        </w:rPr>
        <w:t xml:space="preserve">altresì </w:t>
      </w:r>
      <w:r w:rsidR="00861CD3" w:rsidRPr="000231D1">
        <w:rPr>
          <w:i/>
          <w:iCs/>
          <w:color w:val="007BB8"/>
          <w:sz w:val="20"/>
          <w:szCs w:val="20"/>
        </w:rPr>
        <w:t>con gli obblighi dell’</w:t>
      </w:r>
      <w:proofErr w:type="spellStart"/>
      <w:r w:rsidR="00861CD3" w:rsidRPr="000231D1">
        <w:rPr>
          <w:i/>
          <w:iCs/>
          <w:color w:val="007BB8"/>
          <w:sz w:val="20"/>
          <w:szCs w:val="20"/>
        </w:rPr>
        <w:t>AdG</w:t>
      </w:r>
      <w:proofErr w:type="spellEnd"/>
      <w:r w:rsidR="00861CD3" w:rsidRPr="000231D1">
        <w:rPr>
          <w:i/>
          <w:iCs/>
          <w:color w:val="007BB8"/>
          <w:sz w:val="20"/>
          <w:szCs w:val="20"/>
        </w:rPr>
        <w:t xml:space="preserve"> in tema di irregolarità, ritiri e recuperi</w:t>
      </w:r>
      <w:r w:rsidR="00D82115" w:rsidRPr="000231D1">
        <w:rPr>
          <w:i/>
          <w:iCs/>
          <w:color w:val="007BB8"/>
          <w:sz w:val="20"/>
          <w:szCs w:val="20"/>
        </w:rPr>
        <w:t>, ai sensi del Reg. (UE) 2021/1060.</w:t>
      </w:r>
    </w:p>
    <w:p w14:paraId="7CC6BD14" w14:textId="77777777" w:rsidR="00DF5D40" w:rsidRDefault="00DF5D40" w:rsidP="00DF5D40">
      <w:pPr>
        <w:spacing w:before="120" w:after="120"/>
        <w:ind w:right="130"/>
        <w:jc w:val="both"/>
        <w:rPr>
          <w:i/>
          <w:iCs/>
          <w:color w:val="007BB8"/>
          <w:sz w:val="20"/>
          <w:szCs w:val="20"/>
        </w:rPr>
      </w:pPr>
      <w:r w:rsidRPr="009F744B">
        <w:rPr>
          <w:i/>
          <w:iCs/>
          <w:color w:val="007BB8"/>
          <w:sz w:val="20"/>
          <w:szCs w:val="20"/>
        </w:rPr>
        <w:t>……………………………………..</w:t>
      </w:r>
    </w:p>
    <w:p w14:paraId="19D8BF5F" w14:textId="67A2E8B6" w:rsidR="00224A20" w:rsidRPr="00DE0F15" w:rsidRDefault="008847BB" w:rsidP="00224A20">
      <w:pPr>
        <w:spacing w:before="207" w:line="276" w:lineRule="auto"/>
        <w:ind w:left="4" w:right="133"/>
        <w:jc w:val="both"/>
        <w:rPr>
          <w:i/>
          <w:iCs/>
          <w:color w:val="007BB8"/>
          <w:sz w:val="20"/>
          <w:szCs w:val="20"/>
        </w:rPr>
      </w:pPr>
      <w:r w:rsidRPr="00DE0F15">
        <w:rPr>
          <w:i/>
          <w:iCs/>
          <w:color w:val="007BB8"/>
          <w:sz w:val="20"/>
          <w:szCs w:val="20"/>
        </w:rPr>
        <w:t>La gestione del processo delle Irregolarit</w:t>
      </w:r>
      <w:r w:rsidR="00244CCA" w:rsidRPr="00DE0F15">
        <w:rPr>
          <w:i/>
          <w:iCs/>
          <w:color w:val="007BB8"/>
          <w:sz w:val="20"/>
          <w:szCs w:val="20"/>
        </w:rPr>
        <w:t>à</w:t>
      </w:r>
      <w:r w:rsidR="00264753" w:rsidRPr="00DE0F15">
        <w:rPr>
          <w:i/>
          <w:iCs/>
          <w:color w:val="007BB8"/>
          <w:sz w:val="20"/>
          <w:szCs w:val="20"/>
        </w:rPr>
        <w:t xml:space="preserve"> </w:t>
      </w:r>
      <w:r w:rsidRPr="00DE0F15">
        <w:rPr>
          <w:i/>
          <w:iCs/>
          <w:color w:val="007BB8"/>
          <w:sz w:val="20"/>
          <w:szCs w:val="20"/>
        </w:rPr>
        <w:t xml:space="preserve">dei </w:t>
      </w:r>
      <w:r w:rsidR="00264753" w:rsidRPr="00DE0F15">
        <w:rPr>
          <w:i/>
          <w:iCs/>
          <w:color w:val="007BB8"/>
          <w:sz w:val="20"/>
          <w:szCs w:val="20"/>
        </w:rPr>
        <w:t>recuperi</w:t>
      </w:r>
      <w:r w:rsidRPr="00DE0F15">
        <w:rPr>
          <w:i/>
          <w:iCs/>
          <w:color w:val="007BB8"/>
          <w:sz w:val="20"/>
          <w:szCs w:val="20"/>
        </w:rPr>
        <w:t xml:space="preserve"> </w:t>
      </w:r>
      <w:r w:rsidR="00DE0F15">
        <w:rPr>
          <w:i/>
          <w:iCs/>
          <w:color w:val="007BB8"/>
          <w:sz w:val="20"/>
          <w:szCs w:val="20"/>
        </w:rPr>
        <w:t>e</w:t>
      </w:r>
      <w:r w:rsidR="00DE0F15" w:rsidRPr="00DE0F15">
        <w:rPr>
          <w:i/>
          <w:iCs/>
          <w:color w:val="007BB8"/>
          <w:sz w:val="20"/>
          <w:szCs w:val="20"/>
        </w:rPr>
        <w:t xml:space="preserve"> dei ritiri </w:t>
      </w:r>
      <w:r w:rsidRPr="00DE0F15">
        <w:rPr>
          <w:i/>
          <w:iCs/>
          <w:color w:val="007BB8"/>
          <w:sz w:val="20"/>
          <w:szCs w:val="20"/>
        </w:rPr>
        <w:t xml:space="preserve">è </w:t>
      </w:r>
      <w:r w:rsidR="00BF45F1" w:rsidRPr="00DE0F15">
        <w:rPr>
          <w:i/>
          <w:iCs/>
          <w:color w:val="007BB8"/>
          <w:sz w:val="20"/>
          <w:szCs w:val="20"/>
        </w:rPr>
        <w:t>trattata nella Pista di controllo allegata</w:t>
      </w:r>
      <w:r w:rsidR="008C3250" w:rsidRPr="00DE0F15">
        <w:rPr>
          <w:i/>
          <w:iCs/>
          <w:color w:val="007BB8"/>
          <w:sz w:val="20"/>
          <w:szCs w:val="20"/>
        </w:rPr>
        <w:t xml:space="preserve"> al SiGeCo</w:t>
      </w:r>
      <w:r w:rsidR="00BF45F1" w:rsidRPr="00DE0F15">
        <w:rPr>
          <w:i/>
          <w:iCs/>
          <w:color w:val="007BB8"/>
          <w:sz w:val="20"/>
          <w:szCs w:val="20"/>
        </w:rPr>
        <w:t xml:space="preserve"> (</w:t>
      </w:r>
      <w:proofErr w:type="spellStart"/>
      <w:r w:rsidR="002079F4" w:rsidRPr="00DE0F15">
        <w:rPr>
          <w:i/>
          <w:iCs/>
          <w:color w:val="007BB8"/>
          <w:sz w:val="20"/>
          <w:szCs w:val="20"/>
        </w:rPr>
        <w:t>PdC_irregolarità</w:t>
      </w:r>
      <w:proofErr w:type="spellEnd"/>
      <w:r w:rsidR="002079F4" w:rsidRPr="00DE0F15">
        <w:rPr>
          <w:i/>
          <w:iCs/>
          <w:color w:val="007BB8"/>
          <w:sz w:val="20"/>
          <w:szCs w:val="20"/>
        </w:rPr>
        <w:t xml:space="preserve"> recuperi e ritiri</w:t>
      </w:r>
      <w:r w:rsidR="00BF45F1" w:rsidRPr="00DE0F15">
        <w:rPr>
          <w:i/>
          <w:iCs/>
          <w:color w:val="007BB8"/>
          <w:sz w:val="20"/>
          <w:szCs w:val="20"/>
        </w:rPr>
        <w:t>)</w:t>
      </w:r>
      <w:r w:rsidR="00DE0F15">
        <w:rPr>
          <w:i/>
          <w:iCs/>
          <w:color w:val="007BB8"/>
          <w:sz w:val="20"/>
          <w:szCs w:val="20"/>
        </w:rPr>
        <w:t>.</w:t>
      </w:r>
    </w:p>
    <w:p w14:paraId="1094068E" w14:textId="77777777" w:rsidR="00224A20" w:rsidRDefault="00224A20" w:rsidP="00DD1C0A"/>
    <w:p w14:paraId="46E31869" w14:textId="77777777" w:rsidR="00224A20" w:rsidRPr="00526A0E" w:rsidRDefault="00224A20" w:rsidP="00DD1C0A"/>
    <w:p w14:paraId="6CFD8439" w14:textId="1A3FB213" w:rsidR="005050CE" w:rsidRDefault="00FB1784" w:rsidP="00824B09">
      <w:pPr>
        <w:pStyle w:val="Titolo2"/>
        <w:numPr>
          <w:ilvl w:val="1"/>
          <w:numId w:val="30"/>
        </w:numPr>
        <w:rPr>
          <w:color w:val="17365D" w:themeColor="text2" w:themeShade="BF"/>
        </w:rPr>
      </w:pPr>
      <w:bookmarkStart w:id="13" w:name="_Toc233330421"/>
      <w:r w:rsidRPr="00AC6516">
        <w:rPr>
          <w:color w:val="17365D" w:themeColor="text2" w:themeShade="BF"/>
        </w:rPr>
        <w:t>Re</w:t>
      </w:r>
      <w:r w:rsidR="0008329C">
        <w:rPr>
          <w:color w:val="17365D" w:themeColor="text2" w:themeShade="BF"/>
        </w:rPr>
        <w:t>stituzioni</w:t>
      </w:r>
      <w:r w:rsidR="003F565C" w:rsidRPr="003F565C">
        <w:rPr>
          <w:i/>
          <w:iCs/>
          <w:sz w:val="20"/>
          <w:szCs w:val="20"/>
        </w:rPr>
        <w:t xml:space="preserve"> </w:t>
      </w:r>
      <w:r w:rsidR="003F565C" w:rsidRPr="003F565C">
        <w:rPr>
          <w:color w:val="17365D" w:themeColor="text2" w:themeShade="BF"/>
        </w:rPr>
        <w:t>di somme non dovute</w:t>
      </w:r>
      <w:bookmarkEnd w:id="13"/>
    </w:p>
    <w:p w14:paraId="2FA474E7" w14:textId="0644E3BD" w:rsidR="0004615D" w:rsidRPr="000231D1" w:rsidRDefault="0004615D" w:rsidP="001F0E5E">
      <w:pPr>
        <w:spacing w:before="120" w:after="120"/>
        <w:ind w:left="6" w:right="130"/>
        <w:jc w:val="both"/>
        <w:rPr>
          <w:i/>
          <w:iCs/>
          <w:color w:val="007BB8"/>
          <w:sz w:val="20"/>
          <w:szCs w:val="20"/>
        </w:rPr>
      </w:pPr>
      <w:r w:rsidRPr="000231D1">
        <w:rPr>
          <w:i/>
          <w:iCs/>
          <w:color w:val="007BB8"/>
          <w:sz w:val="20"/>
          <w:szCs w:val="20"/>
        </w:rPr>
        <w:t>Descrivere se sono stat</w:t>
      </w:r>
      <w:r w:rsidR="00880DEB" w:rsidRPr="000231D1">
        <w:rPr>
          <w:i/>
          <w:iCs/>
          <w:color w:val="007BB8"/>
          <w:sz w:val="20"/>
          <w:szCs w:val="20"/>
        </w:rPr>
        <w:t>i effettuati prelievi dal Fondo di somme non d</w:t>
      </w:r>
      <w:r w:rsidR="008B4EAE" w:rsidRPr="000231D1">
        <w:rPr>
          <w:i/>
          <w:iCs/>
          <w:color w:val="007BB8"/>
          <w:sz w:val="20"/>
          <w:szCs w:val="20"/>
        </w:rPr>
        <w:t>ovute</w:t>
      </w:r>
      <w:r w:rsidR="00D82115" w:rsidRPr="000231D1">
        <w:rPr>
          <w:i/>
          <w:iCs/>
          <w:color w:val="007BB8"/>
          <w:sz w:val="20"/>
          <w:szCs w:val="20"/>
        </w:rPr>
        <w:t>, imputabili al mancato rispetto degli adempimenti previsti dalla Convenzione (</w:t>
      </w:r>
      <w:r w:rsidR="00D82115" w:rsidRPr="008F6578">
        <w:rPr>
          <w:b/>
          <w:bCs/>
          <w:i/>
          <w:iCs/>
          <w:color w:val="007BB8"/>
          <w:sz w:val="20"/>
          <w:szCs w:val="20"/>
        </w:rPr>
        <w:t>articolo 10 della Convenzione</w:t>
      </w:r>
      <w:r w:rsidR="00D82115" w:rsidRPr="000231D1">
        <w:rPr>
          <w:i/>
          <w:iCs/>
          <w:color w:val="007BB8"/>
          <w:sz w:val="20"/>
          <w:szCs w:val="20"/>
        </w:rPr>
        <w:t xml:space="preserve">) </w:t>
      </w:r>
      <w:r w:rsidR="00E7534F" w:rsidRPr="000231D1">
        <w:rPr>
          <w:i/>
          <w:iCs/>
          <w:color w:val="007BB8"/>
          <w:sz w:val="20"/>
          <w:szCs w:val="20"/>
        </w:rPr>
        <w:t>e</w:t>
      </w:r>
      <w:r w:rsidR="00D82115" w:rsidRPr="000231D1">
        <w:rPr>
          <w:i/>
          <w:iCs/>
          <w:color w:val="007BB8"/>
          <w:sz w:val="20"/>
          <w:szCs w:val="20"/>
        </w:rPr>
        <w:t>, nel caso,</w:t>
      </w:r>
      <w:r w:rsidR="00E7534F" w:rsidRPr="000231D1">
        <w:rPr>
          <w:i/>
          <w:iCs/>
          <w:color w:val="007BB8"/>
          <w:sz w:val="20"/>
          <w:szCs w:val="20"/>
        </w:rPr>
        <w:t xml:space="preserve"> si è provveduto alla restituzione</w:t>
      </w:r>
      <w:r w:rsidR="00D82115" w:rsidRPr="000231D1">
        <w:rPr>
          <w:i/>
          <w:iCs/>
          <w:color w:val="007BB8"/>
          <w:sz w:val="20"/>
          <w:szCs w:val="20"/>
        </w:rPr>
        <w:t>/compensazione</w:t>
      </w:r>
    </w:p>
    <w:p w14:paraId="6C5C4EBC" w14:textId="77777777" w:rsidR="00DF5D40" w:rsidRDefault="00DF5D40" w:rsidP="00DF5D40">
      <w:pPr>
        <w:spacing w:before="120" w:after="120"/>
        <w:ind w:right="130"/>
        <w:jc w:val="both"/>
        <w:rPr>
          <w:i/>
          <w:iCs/>
          <w:color w:val="007BB8"/>
          <w:sz w:val="20"/>
          <w:szCs w:val="20"/>
        </w:rPr>
      </w:pPr>
      <w:r w:rsidRPr="009F744B">
        <w:rPr>
          <w:i/>
          <w:iCs/>
          <w:color w:val="007BB8"/>
          <w:sz w:val="20"/>
          <w:szCs w:val="20"/>
        </w:rPr>
        <w:t>……………………………………..</w:t>
      </w:r>
    </w:p>
    <w:p w14:paraId="23C5B500" w14:textId="77777777" w:rsidR="004B7F3E" w:rsidRPr="004B35DE" w:rsidRDefault="004B7F3E" w:rsidP="004B35DE">
      <w:pPr>
        <w:ind w:left="6" w:right="130"/>
        <w:jc w:val="both"/>
        <w:rPr>
          <w:i/>
          <w:iCs/>
          <w:sz w:val="16"/>
          <w:szCs w:val="16"/>
        </w:rPr>
      </w:pPr>
    </w:p>
    <w:p w14:paraId="4AC28661" w14:textId="5741B240" w:rsidR="00EA33F7" w:rsidRPr="000231D1" w:rsidRDefault="00EA33F7" w:rsidP="00D82115">
      <w:pPr>
        <w:ind w:left="6" w:right="130"/>
        <w:jc w:val="both"/>
        <w:rPr>
          <w:i/>
          <w:iCs/>
          <w:color w:val="007BB8"/>
          <w:sz w:val="20"/>
          <w:szCs w:val="20"/>
        </w:rPr>
      </w:pPr>
      <w:r w:rsidRPr="000231D1">
        <w:rPr>
          <w:i/>
          <w:iCs/>
          <w:color w:val="007BB8"/>
          <w:sz w:val="20"/>
          <w:szCs w:val="20"/>
        </w:rPr>
        <w:t xml:space="preserve">Descrivere se </w:t>
      </w:r>
      <w:r w:rsidR="00D82115" w:rsidRPr="000231D1">
        <w:rPr>
          <w:i/>
          <w:iCs/>
          <w:color w:val="007BB8"/>
          <w:sz w:val="20"/>
          <w:szCs w:val="20"/>
        </w:rPr>
        <w:t xml:space="preserve">sono stati riscontrati costi non ammissibili a seguito delle verifiche dei competenti organismi, </w:t>
      </w:r>
      <w:r w:rsidR="00D82115" w:rsidRPr="000231D1">
        <w:rPr>
          <w:i/>
          <w:iCs/>
          <w:color w:val="007BB8"/>
          <w:sz w:val="20"/>
          <w:szCs w:val="20"/>
        </w:rPr>
        <w:lastRenderedPageBreak/>
        <w:t>autorità o istituzioni nazionali e, nel caso, se si è provveduto alla restituzione/compensazione (</w:t>
      </w:r>
      <w:r w:rsidR="00D82115" w:rsidRPr="008F6578">
        <w:rPr>
          <w:b/>
          <w:bCs/>
          <w:i/>
          <w:iCs/>
          <w:color w:val="007BB8"/>
          <w:sz w:val="20"/>
          <w:szCs w:val="20"/>
        </w:rPr>
        <w:t>articolo 8 comma 7 della Convenzione</w:t>
      </w:r>
      <w:r w:rsidR="00D82115" w:rsidRPr="000231D1">
        <w:rPr>
          <w:i/>
          <w:iCs/>
          <w:color w:val="007BB8"/>
          <w:sz w:val="20"/>
          <w:szCs w:val="20"/>
        </w:rPr>
        <w:t>)</w:t>
      </w:r>
    </w:p>
    <w:p w14:paraId="692CA9DD" w14:textId="77777777" w:rsidR="00DF5D40" w:rsidRDefault="00DF5D40" w:rsidP="00DF5D40">
      <w:pPr>
        <w:spacing w:before="120" w:after="120"/>
        <w:ind w:right="130"/>
        <w:jc w:val="both"/>
        <w:rPr>
          <w:i/>
          <w:iCs/>
          <w:color w:val="007BB8"/>
          <w:sz w:val="20"/>
          <w:szCs w:val="20"/>
        </w:rPr>
      </w:pPr>
      <w:r w:rsidRPr="009F744B">
        <w:rPr>
          <w:i/>
          <w:iCs/>
          <w:color w:val="007BB8"/>
          <w:sz w:val="20"/>
          <w:szCs w:val="20"/>
        </w:rPr>
        <w:t>……………………………………..</w:t>
      </w:r>
    </w:p>
    <w:p w14:paraId="341B66CF" w14:textId="77777777" w:rsidR="00DC273C" w:rsidRDefault="00DC273C" w:rsidP="00DD1C0A"/>
    <w:p w14:paraId="33CE56DC" w14:textId="1F9609E2" w:rsidR="00BF45F1" w:rsidRDefault="004E0849" w:rsidP="00824B09">
      <w:pPr>
        <w:pStyle w:val="Titolo2"/>
        <w:numPr>
          <w:ilvl w:val="1"/>
          <w:numId w:val="30"/>
        </w:numPr>
        <w:rPr>
          <w:color w:val="17365D" w:themeColor="text2" w:themeShade="BF"/>
        </w:rPr>
      </w:pPr>
      <w:bookmarkStart w:id="14" w:name="_Toc233330422"/>
      <w:r>
        <w:rPr>
          <w:color w:val="17365D" w:themeColor="text2" w:themeShade="BF"/>
        </w:rPr>
        <w:t>M</w:t>
      </w:r>
      <w:r w:rsidR="00BF45F1" w:rsidRPr="00BF45F1">
        <w:rPr>
          <w:color w:val="17365D" w:themeColor="text2" w:themeShade="BF"/>
        </w:rPr>
        <w:t>onitoraggio dei tempi del procedimento</w:t>
      </w:r>
      <w:r w:rsidR="00414886">
        <w:rPr>
          <w:color w:val="17365D" w:themeColor="text2" w:themeShade="BF"/>
        </w:rPr>
        <w:t xml:space="preserve"> istruttorio </w:t>
      </w:r>
      <w:r w:rsidR="004F1CD0" w:rsidRPr="004F1CD0">
        <w:rPr>
          <w:color w:val="17365D" w:themeColor="text2" w:themeShade="BF"/>
        </w:rPr>
        <w:t xml:space="preserve">(concessione) </w:t>
      </w:r>
      <w:r w:rsidR="00414886">
        <w:rPr>
          <w:color w:val="17365D" w:themeColor="text2" w:themeShade="BF"/>
        </w:rPr>
        <w:t>e dei pagamenti</w:t>
      </w:r>
      <w:r w:rsidR="00561C24">
        <w:rPr>
          <w:color w:val="17365D" w:themeColor="text2" w:themeShade="BF"/>
        </w:rPr>
        <w:t xml:space="preserve"> del Soggetto gestore</w:t>
      </w:r>
      <w:bookmarkEnd w:id="14"/>
    </w:p>
    <w:p w14:paraId="64024239" w14:textId="5FA00447" w:rsidR="00A47443" w:rsidRPr="00A47443" w:rsidRDefault="00A47443" w:rsidP="001F0E5E">
      <w:pPr>
        <w:spacing w:before="120" w:after="120"/>
        <w:ind w:right="130"/>
        <w:jc w:val="both"/>
        <w:rPr>
          <w:i/>
          <w:iCs/>
          <w:color w:val="007BB8"/>
          <w:sz w:val="20"/>
          <w:szCs w:val="20"/>
        </w:rPr>
      </w:pPr>
      <w:r w:rsidRPr="00A47443">
        <w:rPr>
          <w:i/>
          <w:iCs/>
          <w:color w:val="007BB8"/>
          <w:sz w:val="20"/>
          <w:szCs w:val="20"/>
        </w:rPr>
        <w:t>Riportare le tempistiche dei tempi del procedimento per ciascuna istruttoria</w:t>
      </w:r>
      <w:r w:rsidR="009F7D37" w:rsidRPr="009F7D37">
        <w:rPr>
          <w:i/>
          <w:iCs/>
          <w:color w:val="007BB8"/>
          <w:sz w:val="20"/>
          <w:szCs w:val="20"/>
        </w:rPr>
        <w:t xml:space="preserve"> </w:t>
      </w:r>
      <w:r w:rsidR="009F7D37" w:rsidRPr="00A67D0D">
        <w:rPr>
          <w:i/>
          <w:iCs/>
          <w:color w:val="007BB8"/>
          <w:sz w:val="20"/>
          <w:szCs w:val="20"/>
        </w:rPr>
        <w:t>e valutazione delle domande di agevolazione</w:t>
      </w:r>
      <w:r w:rsidRPr="00A47443">
        <w:rPr>
          <w:i/>
          <w:iCs/>
          <w:color w:val="007BB8"/>
          <w:sz w:val="20"/>
          <w:szCs w:val="20"/>
        </w:rPr>
        <w:t xml:space="preserve">, nonché dei pagamenti, </w:t>
      </w:r>
      <w:r w:rsidRPr="001F0E5E">
        <w:rPr>
          <w:b/>
          <w:bCs/>
          <w:i/>
          <w:iCs/>
          <w:color w:val="007BB8"/>
          <w:sz w:val="20"/>
          <w:szCs w:val="20"/>
        </w:rPr>
        <w:t>nel file allegato</w:t>
      </w:r>
      <w:r w:rsidRPr="00A47443">
        <w:rPr>
          <w:i/>
          <w:iCs/>
          <w:color w:val="007BB8"/>
          <w:sz w:val="20"/>
          <w:szCs w:val="20"/>
        </w:rPr>
        <w:t xml:space="preserve"> e commentarne i risultati (</w:t>
      </w:r>
      <w:r w:rsidRPr="00A47443">
        <w:rPr>
          <w:b/>
          <w:bCs/>
          <w:i/>
          <w:iCs/>
          <w:color w:val="007BB8"/>
          <w:sz w:val="20"/>
          <w:szCs w:val="20"/>
        </w:rPr>
        <w:t xml:space="preserve">Monitoraggio delle </w:t>
      </w:r>
      <w:proofErr w:type="spellStart"/>
      <w:proofErr w:type="gramStart"/>
      <w:r w:rsidRPr="00A47443">
        <w:rPr>
          <w:b/>
          <w:bCs/>
          <w:i/>
          <w:iCs/>
          <w:color w:val="007BB8"/>
          <w:sz w:val="20"/>
          <w:szCs w:val="20"/>
        </w:rPr>
        <w:t>tempistiche.xlxs</w:t>
      </w:r>
      <w:proofErr w:type="spellEnd"/>
      <w:proofErr w:type="gramEnd"/>
      <w:r w:rsidRPr="00A47443">
        <w:rPr>
          <w:i/>
          <w:iCs/>
          <w:color w:val="007BB8"/>
          <w:sz w:val="20"/>
          <w:szCs w:val="20"/>
        </w:rPr>
        <w:t xml:space="preserve"> </w:t>
      </w:r>
      <w:r w:rsidR="002321AF">
        <w:rPr>
          <w:i/>
          <w:iCs/>
          <w:color w:val="007BB8"/>
          <w:sz w:val="20"/>
          <w:szCs w:val="20"/>
        </w:rPr>
        <w:t xml:space="preserve">– </w:t>
      </w:r>
      <w:r w:rsidRPr="00A47443">
        <w:rPr>
          <w:i/>
          <w:iCs/>
          <w:color w:val="007BB8"/>
          <w:sz w:val="20"/>
          <w:szCs w:val="20"/>
        </w:rPr>
        <w:t xml:space="preserve">Monitoraggio delle tempistiche del procedimento istruttorio </w:t>
      </w:r>
      <w:r w:rsidR="007B6BF1" w:rsidRPr="007B6BF1">
        <w:rPr>
          <w:i/>
          <w:iCs/>
          <w:color w:val="007BB8"/>
          <w:sz w:val="20"/>
          <w:szCs w:val="20"/>
        </w:rPr>
        <w:t xml:space="preserve">(concessione) </w:t>
      </w:r>
      <w:r w:rsidRPr="00A47443">
        <w:rPr>
          <w:i/>
          <w:iCs/>
          <w:color w:val="007BB8"/>
          <w:sz w:val="20"/>
          <w:szCs w:val="20"/>
        </w:rPr>
        <w:t>e Monitoraggio delle tempistiche dei pagamenti ai destinatari finali)</w:t>
      </w:r>
    </w:p>
    <w:p w14:paraId="58C6AEA7" w14:textId="429F4974" w:rsidR="004E0849" w:rsidRPr="009F744B" w:rsidRDefault="000F45C7" w:rsidP="009F744B">
      <w:pPr>
        <w:ind w:left="6" w:right="130"/>
        <w:jc w:val="both"/>
        <w:rPr>
          <w:i/>
          <w:iCs/>
          <w:color w:val="007BB8"/>
          <w:sz w:val="20"/>
          <w:szCs w:val="20"/>
        </w:rPr>
      </w:pPr>
      <w:r w:rsidRPr="00A67D0D">
        <w:rPr>
          <w:i/>
          <w:iCs/>
          <w:color w:val="007BB8"/>
          <w:sz w:val="20"/>
          <w:szCs w:val="20"/>
        </w:rPr>
        <w:t xml:space="preserve">Descrivere </w:t>
      </w:r>
      <w:r w:rsidR="004E0849" w:rsidRPr="00A67D0D">
        <w:rPr>
          <w:i/>
          <w:iCs/>
          <w:color w:val="007BB8"/>
          <w:sz w:val="20"/>
          <w:szCs w:val="20"/>
        </w:rPr>
        <w:t xml:space="preserve">se </w:t>
      </w:r>
      <w:r w:rsidR="00657481" w:rsidRPr="00A67D0D">
        <w:rPr>
          <w:i/>
          <w:iCs/>
          <w:color w:val="007BB8"/>
          <w:sz w:val="20"/>
          <w:szCs w:val="20"/>
        </w:rPr>
        <w:t>nei proc</w:t>
      </w:r>
      <w:r w:rsidR="00681771" w:rsidRPr="00A67D0D">
        <w:rPr>
          <w:i/>
          <w:iCs/>
          <w:color w:val="007BB8"/>
          <w:sz w:val="20"/>
          <w:szCs w:val="20"/>
        </w:rPr>
        <w:t xml:space="preserve">edimenti istruttori </w:t>
      </w:r>
      <w:r w:rsidR="005E03D8">
        <w:rPr>
          <w:i/>
          <w:iCs/>
          <w:color w:val="007BB8"/>
          <w:sz w:val="20"/>
          <w:szCs w:val="20"/>
        </w:rPr>
        <w:t xml:space="preserve">e nei pagamenti </w:t>
      </w:r>
      <w:r w:rsidR="004E0849" w:rsidRPr="00A67D0D">
        <w:rPr>
          <w:i/>
          <w:iCs/>
          <w:color w:val="007BB8"/>
          <w:sz w:val="20"/>
          <w:szCs w:val="20"/>
        </w:rPr>
        <w:t xml:space="preserve">sono </w:t>
      </w:r>
      <w:r w:rsidR="00681771" w:rsidRPr="00A67D0D">
        <w:rPr>
          <w:i/>
          <w:iCs/>
          <w:color w:val="007BB8"/>
          <w:sz w:val="20"/>
          <w:szCs w:val="20"/>
        </w:rPr>
        <w:t xml:space="preserve">stati riscontrati ritardi per i quali </w:t>
      </w:r>
      <w:r w:rsidR="00D0184F" w:rsidRPr="00A67D0D">
        <w:rPr>
          <w:i/>
          <w:iCs/>
          <w:color w:val="007BB8"/>
          <w:sz w:val="20"/>
          <w:szCs w:val="20"/>
        </w:rPr>
        <w:t xml:space="preserve">è prevista l’applicazione di penali.  </w:t>
      </w:r>
    </w:p>
    <w:p w14:paraId="18541E4B" w14:textId="749C234E" w:rsidR="001B5537" w:rsidRPr="009F744B" w:rsidRDefault="006B67CD" w:rsidP="009F744B">
      <w:pPr>
        <w:ind w:left="6" w:right="130"/>
        <w:jc w:val="both"/>
        <w:rPr>
          <w:i/>
          <w:iCs/>
          <w:color w:val="007BB8"/>
          <w:sz w:val="20"/>
          <w:szCs w:val="20"/>
        </w:rPr>
      </w:pPr>
      <w:r w:rsidRPr="00A67D0D">
        <w:rPr>
          <w:i/>
          <w:iCs/>
          <w:color w:val="007BB8"/>
          <w:sz w:val="20"/>
          <w:szCs w:val="20"/>
        </w:rPr>
        <w:t>Come previsto all’</w:t>
      </w:r>
      <w:r w:rsidR="001B5537" w:rsidRPr="00A67D0D">
        <w:rPr>
          <w:i/>
          <w:iCs/>
          <w:color w:val="007BB8"/>
          <w:sz w:val="20"/>
          <w:szCs w:val="20"/>
        </w:rPr>
        <w:t xml:space="preserve">Art.18 - </w:t>
      </w:r>
      <w:r w:rsidRPr="00A67D0D">
        <w:rPr>
          <w:i/>
          <w:iCs/>
          <w:color w:val="007BB8"/>
          <w:sz w:val="20"/>
          <w:szCs w:val="20"/>
        </w:rPr>
        <w:t xml:space="preserve">Istruttoria e valutazione delle domande di agevolazione </w:t>
      </w:r>
      <w:r w:rsidR="001B5537" w:rsidRPr="00A67D0D">
        <w:rPr>
          <w:i/>
          <w:iCs/>
          <w:color w:val="007BB8"/>
          <w:sz w:val="20"/>
          <w:szCs w:val="20"/>
        </w:rPr>
        <w:t>(</w:t>
      </w:r>
      <w:r w:rsidRPr="00A67D0D">
        <w:rPr>
          <w:i/>
          <w:iCs/>
          <w:color w:val="007BB8"/>
          <w:sz w:val="20"/>
          <w:szCs w:val="20"/>
        </w:rPr>
        <w:t>dell’</w:t>
      </w:r>
      <w:r w:rsidR="001B5537" w:rsidRPr="00A67D0D">
        <w:rPr>
          <w:i/>
          <w:iCs/>
          <w:color w:val="007BB8"/>
          <w:sz w:val="20"/>
          <w:szCs w:val="20"/>
        </w:rPr>
        <w:t>Avviso Cultura Cresce)</w:t>
      </w:r>
      <w:r w:rsidRPr="00A67D0D">
        <w:rPr>
          <w:i/>
          <w:iCs/>
          <w:color w:val="007BB8"/>
          <w:sz w:val="20"/>
          <w:szCs w:val="20"/>
        </w:rPr>
        <w:t>, I</w:t>
      </w:r>
      <w:r w:rsidR="001B5537" w:rsidRPr="00A67D0D">
        <w:rPr>
          <w:i/>
          <w:iCs/>
          <w:color w:val="007BB8"/>
          <w:sz w:val="20"/>
          <w:szCs w:val="20"/>
        </w:rPr>
        <w:t>l procedimento istruttorio è concluso entro 60 (sessanta) giorni dalla data di presentazione della domanda di agevolazione completa di tutta la documentazione richiesta. La decorrenza di tale termine è sospesa dalla richiesta di integrazioni, in forma scritta, di cui all’articolo 17.3 e/o dalla comunicazione dei motivi ostativi di cui all’articolo 18.6 e ricomincia a decorrere dalla data in cui viene effettuata ’integrazione</w:t>
      </w:r>
    </w:p>
    <w:p w14:paraId="6ACB455C" w14:textId="60554F1E" w:rsidR="002F1710" w:rsidRDefault="00961DE7" w:rsidP="00AD1D23">
      <w:pPr>
        <w:spacing w:before="120" w:after="120"/>
        <w:ind w:right="130"/>
        <w:jc w:val="both"/>
        <w:rPr>
          <w:i/>
          <w:iCs/>
          <w:color w:val="007BB8"/>
          <w:sz w:val="20"/>
          <w:szCs w:val="20"/>
        </w:rPr>
      </w:pPr>
      <w:r w:rsidRPr="009F744B">
        <w:rPr>
          <w:i/>
          <w:iCs/>
          <w:color w:val="007BB8"/>
          <w:sz w:val="20"/>
          <w:szCs w:val="20"/>
        </w:rPr>
        <w:t>………………</w:t>
      </w:r>
      <w:r w:rsidR="00D81EDA" w:rsidRPr="009F744B">
        <w:rPr>
          <w:i/>
          <w:iCs/>
          <w:color w:val="007BB8"/>
          <w:sz w:val="20"/>
          <w:szCs w:val="20"/>
        </w:rPr>
        <w:t>……………………..</w:t>
      </w:r>
    </w:p>
    <w:p w14:paraId="3C28E662" w14:textId="77777777" w:rsidR="0041696A" w:rsidRDefault="0041696A" w:rsidP="00DD1C0A"/>
    <w:p w14:paraId="6D9463D6" w14:textId="74FAE42A" w:rsidR="00155176" w:rsidRDefault="0041696A" w:rsidP="00155176">
      <w:pPr>
        <w:pStyle w:val="Titolo2"/>
        <w:numPr>
          <w:ilvl w:val="1"/>
          <w:numId w:val="30"/>
        </w:numPr>
        <w:rPr>
          <w:color w:val="17365D" w:themeColor="text2" w:themeShade="BF"/>
        </w:rPr>
      </w:pPr>
      <w:bookmarkStart w:id="15" w:name="_Toc233330423"/>
      <w:r>
        <w:rPr>
          <w:color w:val="17365D" w:themeColor="text2" w:themeShade="BF"/>
        </w:rPr>
        <w:t>M</w:t>
      </w:r>
      <w:r w:rsidRPr="00BF45F1">
        <w:rPr>
          <w:color w:val="17365D" w:themeColor="text2" w:themeShade="BF"/>
        </w:rPr>
        <w:t xml:space="preserve">onitoraggio dei tempi </w:t>
      </w:r>
      <w:r>
        <w:rPr>
          <w:color w:val="17365D" w:themeColor="text2" w:themeShade="BF"/>
        </w:rPr>
        <w:t>di sottoscrizione dei co</w:t>
      </w:r>
      <w:r w:rsidR="00155176">
        <w:rPr>
          <w:color w:val="17365D" w:themeColor="text2" w:themeShade="BF"/>
        </w:rPr>
        <w:t>ntratti del Soggetto gestore</w:t>
      </w:r>
      <w:r w:rsidR="00AE2B1D">
        <w:rPr>
          <w:color w:val="17365D" w:themeColor="text2" w:themeShade="BF"/>
        </w:rPr>
        <w:t xml:space="preserve"> con i destinatari</w:t>
      </w:r>
      <w:bookmarkEnd w:id="15"/>
    </w:p>
    <w:p w14:paraId="4543B0F6" w14:textId="41096256" w:rsidR="00B34D65" w:rsidRDefault="006956F2" w:rsidP="001F0E5E">
      <w:pPr>
        <w:spacing w:before="120" w:after="120"/>
        <w:ind w:right="130"/>
        <w:jc w:val="both"/>
        <w:rPr>
          <w:b/>
          <w:bCs/>
          <w:i/>
          <w:iCs/>
          <w:color w:val="007BB8"/>
          <w:sz w:val="20"/>
          <w:szCs w:val="20"/>
        </w:rPr>
      </w:pPr>
      <w:r w:rsidRPr="00A47443">
        <w:rPr>
          <w:i/>
          <w:iCs/>
          <w:color w:val="007BB8"/>
          <w:sz w:val="20"/>
          <w:szCs w:val="20"/>
        </w:rPr>
        <w:t xml:space="preserve">Riportare le tempistiche dei tempi </w:t>
      </w:r>
      <w:r w:rsidR="00510727" w:rsidRPr="00CA067E">
        <w:rPr>
          <w:i/>
          <w:iCs/>
          <w:color w:val="007BB8"/>
          <w:sz w:val="20"/>
          <w:szCs w:val="20"/>
        </w:rPr>
        <w:t>di sottoscrizione dei contratti di concessione</w:t>
      </w:r>
      <w:r w:rsidR="00510727">
        <w:rPr>
          <w:b/>
          <w:bCs/>
          <w:i/>
          <w:iCs/>
          <w:color w:val="007BB8"/>
          <w:sz w:val="20"/>
          <w:szCs w:val="20"/>
        </w:rPr>
        <w:t xml:space="preserve"> </w:t>
      </w:r>
      <w:r w:rsidR="007E385F">
        <w:rPr>
          <w:b/>
          <w:bCs/>
          <w:i/>
          <w:iCs/>
          <w:color w:val="007BB8"/>
          <w:sz w:val="20"/>
          <w:szCs w:val="20"/>
        </w:rPr>
        <w:t xml:space="preserve">nel </w:t>
      </w:r>
      <w:r w:rsidR="00155176" w:rsidRPr="00155176">
        <w:rPr>
          <w:b/>
          <w:bCs/>
          <w:i/>
          <w:iCs/>
          <w:color w:val="007BB8"/>
          <w:sz w:val="20"/>
          <w:szCs w:val="20"/>
        </w:rPr>
        <w:t>file allegato</w:t>
      </w:r>
      <w:r w:rsidR="005300AB">
        <w:rPr>
          <w:b/>
          <w:bCs/>
          <w:i/>
          <w:iCs/>
          <w:color w:val="007BB8"/>
          <w:sz w:val="20"/>
          <w:szCs w:val="20"/>
        </w:rPr>
        <w:t xml:space="preserve"> </w:t>
      </w:r>
      <w:r w:rsidR="0016571C" w:rsidRPr="00A47443">
        <w:rPr>
          <w:i/>
          <w:iCs/>
          <w:color w:val="007BB8"/>
          <w:sz w:val="20"/>
          <w:szCs w:val="20"/>
        </w:rPr>
        <w:t xml:space="preserve">e commentarne i risultati </w:t>
      </w:r>
      <w:r w:rsidR="0016571C">
        <w:rPr>
          <w:i/>
          <w:iCs/>
          <w:color w:val="007BB8"/>
          <w:sz w:val="20"/>
          <w:szCs w:val="20"/>
        </w:rPr>
        <w:t>(</w:t>
      </w:r>
      <w:r w:rsidR="005300AB" w:rsidRPr="00C95125">
        <w:rPr>
          <w:b/>
          <w:bCs/>
          <w:i/>
          <w:iCs/>
          <w:color w:val="007BB8"/>
          <w:sz w:val="20"/>
          <w:szCs w:val="20"/>
        </w:rPr>
        <w:t xml:space="preserve">Monitoraggio delle </w:t>
      </w:r>
      <w:proofErr w:type="spellStart"/>
      <w:proofErr w:type="gramStart"/>
      <w:r w:rsidR="005300AB" w:rsidRPr="00C95125">
        <w:rPr>
          <w:b/>
          <w:bCs/>
          <w:i/>
          <w:iCs/>
          <w:color w:val="007BB8"/>
          <w:sz w:val="20"/>
          <w:szCs w:val="20"/>
        </w:rPr>
        <w:t>tempistich</w:t>
      </w:r>
      <w:r w:rsidR="005300AB" w:rsidRPr="00673773">
        <w:rPr>
          <w:b/>
          <w:bCs/>
          <w:i/>
          <w:iCs/>
          <w:color w:val="007BB8"/>
          <w:sz w:val="20"/>
          <w:szCs w:val="20"/>
        </w:rPr>
        <w:t>e</w:t>
      </w:r>
      <w:r w:rsidR="00673773" w:rsidRPr="00673773">
        <w:rPr>
          <w:b/>
          <w:bCs/>
          <w:i/>
          <w:iCs/>
          <w:color w:val="007BB8"/>
          <w:sz w:val="20"/>
          <w:szCs w:val="20"/>
        </w:rPr>
        <w:t>.xlxs</w:t>
      </w:r>
      <w:proofErr w:type="spellEnd"/>
      <w:proofErr w:type="gramEnd"/>
      <w:r w:rsidR="005300AB" w:rsidRPr="00673773">
        <w:rPr>
          <w:b/>
          <w:bCs/>
          <w:i/>
          <w:iCs/>
          <w:color w:val="007BB8"/>
          <w:sz w:val="20"/>
          <w:szCs w:val="20"/>
        </w:rPr>
        <w:t xml:space="preserve"> </w:t>
      </w:r>
      <w:r w:rsidR="00A06789">
        <w:rPr>
          <w:b/>
          <w:bCs/>
          <w:i/>
          <w:iCs/>
          <w:color w:val="007BB8"/>
          <w:sz w:val="20"/>
          <w:szCs w:val="20"/>
        </w:rPr>
        <w:t xml:space="preserve">– </w:t>
      </w:r>
      <w:r w:rsidR="00B34D65" w:rsidRPr="00CA067E">
        <w:rPr>
          <w:i/>
          <w:iCs/>
          <w:color w:val="007BB8"/>
          <w:sz w:val="20"/>
          <w:szCs w:val="20"/>
        </w:rPr>
        <w:t xml:space="preserve">Monitoraggio delle tempistiche </w:t>
      </w:r>
      <w:r w:rsidR="005300AB" w:rsidRPr="00CA067E">
        <w:rPr>
          <w:i/>
          <w:iCs/>
          <w:color w:val="007BB8"/>
          <w:sz w:val="20"/>
          <w:szCs w:val="20"/>
        </w:rPr>
        <w:t>di sottoscrizione dei contratti di concessione</w:t>
      </w:r>
      <w:r w:rsidR="0016571C">
        <w:rPr>
          <w:i/>
          <w:iCs/>
          <w:color w:val="007BB8"/>
          <w:sz w:val="20"/>
          <w:szCs w:val="20"/>
        </w:rPr>
        <w:t>)</w:t>
      </w:r>
      <w:r w:rsidR="00C95125" w:rsidRPr="00673773">
        <w:rPr>
          <w:b/>
          <w:bCs/>
          <w:i/>
          <w:iCs/>
          <w:color w:val="007BB8"/>
          <w:sz w:val="20"/>
          <w:szCs w:val="20"/>
        </w:rPr>
        <w:t>.</w:t>
      </w:r>
      <w:r w:rsidR="00C95125">
        <w:rPr>
          <w:b/>
          <w:bCs/>
          <w:i/>
          <w:iCs/>
          <w:color w:val="007BB8"/>
          <w:sz w:val="20"/>
          <w:szCs w:val="20"/>
        </w:rPr>
        <w:t xml:space="preserve"> </w:t>
      </w:r>
    </w:p>
    <w:p w14:paraId="44E70CC3" w14:textId="0FC5E14B" w:rsidR="00FA273C" w:rsidRPr="00FA273C" w:rsidRDefault="00C95125" w:rsidP="00FA273C">
      <w:pPr>
        <w:ind w:right="130"/>
        <w:jc w:val="both"/>
        <w:rPr>
          <w:i/>
          <w:iCs/>
          <w:color w:val="007BB8"/>
          <w:sz w:val="20"/>
          <w:szCs w:val="20"/>
        </w:rPr>
      </w:pPr>
      <w:r w:rsidRPr="00E80573">
        <w:rPr>
          <w:i/>
          <w:iCs/>
          <w:color w:val="007BB8"/>
          <w:sz w:val="20"/>
          <w:szCs w:val="20"/>
        </w:rPr>
        <w:t xml:space="preserve">Descrivere se </w:t>
      </w:r>
      <w:r w:rsidR="00DC3F82">
        <w:rPr>
          <w:i/>
          <w:iCs/>
          <w:color w:val="007BB8"/>
          <w:sz w:val="20"/>
          <w:szCs w:val="20"/>
        </w:rPr>
        <w:t>nella sottoscrizione dei contratti s</w:t>
      </w:r>
      <w:r w:rsidR="002571C5">
        <w:rPr>
          <w:i/>
          <w:iCs/>
          <w:color w:val="007BB8"/>
          <w:sz w:val="20"/>
          <w:szCs w:val="20"/>
        </w:rPr>
        <w:t xml:space="preserve">i è riusciti a rispettare </w:t>
      </w:r>
      <w:r w:rsidR="00FA273C">
        <w:rPr>
          <w:i/>
          <w:iCs/>
          <w:color w:val="007BB8"/>
          <w:sz w:val="20"/>
          <w:szCs w:val="20"/>
        </w:rPr>
        <w:t>le tempistiche previste dall’</w:t>
      </w:r>
      <w:r w:rsidR="00FA273C" w:rsidRPr="00FA273C">
        <w:rPr>
          <w:i/>
          <w:iCs/>
          <w:color w:val="007BB8"/>
          <w:sz w:val="20"/>
          <w:szCs w:val="20"/>
        </w:rPr>
        <w:t>Art. 21 - CONCESSIONE DELLE AGEVOLAZIONI (Avviso Cultura Cresce)</w:t>
      </w:r>
    </w:p>
    <w:p w14:paraId="0C6F90B3" w14:textId="77777777" w:rsidR="000F3F65" w:rsidRDefault="00A62AD3" w:rsidP="00FA273C">
      <w:pPr>
        <w:ind w:right="130"/>
        <w:jc w:val="both"/>
        <w:rPr>
          <w:i/>
          <w:iCs/>
          <w:color w:val="007BB8"/>
          <w:sz w:val="20"/>
          <w:szCs w:val="20"/>
        </w:rPr>
      </w:pPr>
      <w:r w:rsidRPr="00824A2D">
        <w:rPr>
          <w:b/>
          <w:bCs/>
          <w:i/>
          <w:iCs/>
          <w:color w:val="007BB8"/>
          <w:sz w:val="20"/>
          <w:szCs w:val="20"/>
        </w:rPr>
        <w:t xml:space="preserve">Art. </w:t>
      </w:r>
      <w:r w:rsidR="00FA273C" w:rsidRPr="00824A2D">
        <w:rPr>
          <w:b/>
          <w:bCs/>
          <w:i/>
          <w:iCs/>
          <w:color w:val="007BB8"/>
          <w:sz w:val="20"/>
          <w:szCs w:val="20"/>
        </w:rPr>
        <w:t xml:space="preserve">21.1 </w:t>
      </w:r>
      <w:r w:rsidR="00FA273C" w:rsidRPr="00FA273C">
        <w:rPr>
          <w:i/>
          <w:iCs/>
          <w:color w:val="007BB8"/>
          <w:sz w:val="20"/>
          <w:szCs w:val="20"/>
        </w:rPr>
        <w:t xml:space="preserve">Le agevolazioni sono concesse mediante delibera di ammissione e successivo contratto di finanziamento, adottato da Invitalia e stipulato tra le parti </w:t>
      </w:r>
      <w:r w:rsidR="00FA273C" w:rsidRPr="00A62AD3">
        <w:rPr>
          <w:b/>
          <w:bCs/>
          <w:i/>
          <w:iCs/>
          <w:color w:val="007BB8"/>
          <w:sz w:val="20"/>
          <w:szCs w:val="20"/>
        </w:rPr>
        <w:t>entro 60 (sessanta) giorni dalla data della comunicazione di ammissione</w:t>
      </w:r>
      <w:r w:rsidR="00FA273C" w:rsidRPr="00FA273C">
        <w:rPr>
          <w:i/>
          <w:iCs/>
          <w:color w:val="007BB8"/>
          <w:sz w:val="20"/>
          <w:szCs w:val="20"/>
        </w:rPr>
        <w:t xml:space="preserve">, che contiene anche le obbligazioni a cui lo stesso soggetto beneficiario delle agevolazioni è tenuto </w:t>
      </w:r>
      <w:proofErr w:type="gramStart"/>
      <w:r w:rsidR="00FA273C" w:rsidRPr="00FA273C">
        <w:rPr>
          <w:i/>
          <w:iCs/>
          <w:color w:val="007BB8"/>
          <w:sz w:val="20"/>
          <w:szCs w:val="20"/>
        </w:rPr>
        <w:t>ad</w:t>
      </w:r>
      <w:proofErr w:type="gramEnd"/>
      <w:r w:rsidR="00FA273C" w:rsidRPr="00FA273C">
        <w:rPr>
          <w:i/>
          <w:iCs/>
          <w:color w:val="007BB8"/>
          <w:sz w:val="20"/>
          <w:szCs w:val="20"/>
        </w:rPr>
        <w:t xml:space="preserve"> adempiere. </w:t>
      </w:r>
    </w:p>
    <w:p w14:paraId="1412A636" w14:textId="2F16C7DF" w:rsidR="00155176" w:rsidRPr="00532F8F" w:rsidRDefault="008D61D6" w:rsidP="00D7587E">
      <w:pPr>
        <w:ind w:right="130"/>
        <w:jc w:val="both"/>
        <w:rPr>
          <w:i/>
          <w:color w:val="0070C0"/>
          <w:sz w:val="20"/>
        </w:rPr>
      </w:pPr>
      <w:r>
        <w:rPr>
          <w:i/>
          <w:iCs/>
          <w:color w:val="007BB8"/>
          <w:sz w:val="20"/>
          <w:szCs w:val="20"/>
        </w:rPr>
        <w:t xml:space="preserve">Descrivere se </w:t>
      </w:r>
      <w:r w:rsidR="00941721">
        <w:rPr>
          <w:i/>
          <w:iCs/>
          <w:color w:val="007BB8"/>
          <w:sz w:val="20"/>
          <w:szCs w:val="20"/>
        </w:rPr>
        <w:t xml:space="preserve">il monitoraggio è riuscito a </w:t>
      </w:r>
      <w:r w:rsidR="00941721" w:rsidRPr="00532F8F">
        <w:rPr>
          <w:i/>
          <w:iCs/>
          <w:color w:val="0070C0"/>
          <w:sz w:val="20"/>
          <w:szCs w:val="20"/>
        </w:rPr>
        <w:t>prevenire ritardi nella sottoscrizione dei contratti</w:t>
      </w:r>
      <w:r w:rsidR="007C62FE" w:rsidRPr="00532F8F">
        <w:rPr>
          <w:i/>
          <w:iCs/>
          <w:color w:val="0070C0"/>
          <w:sz w:val="20"/>
          <w:szCs w:val="20"/>
        </w:rPr>
        <w:t xml:space="preserve">, o al contrario </w:t>
      </w:r>
      <w:r w:rsidR="00C95125" w:rsidRPr="00532F8F">
        <w:rPr>
          <w:i/>
          <w:iCs/>
          <w:color w:val="0070C0"/>
          <w:sz w:val="20"/>
          <w:szCs w:val="20"/>
        </w:rPr>
        <w:t xml:space="preserve">sono </w:t>
      </w:r>
      <w:r w:rsidR="007C62FE" w:rsidRPr="00532F8F">
        <w:rPr>
          <w:i/>
          <w:iCs/>
          <w:color w:val="0070C0"/>
          <w:sz w:val="20"/>
          <w:szCs w:val="20"/>
        </w:rPr>
        <w:t xml:space="preserve">maturati comunque </w:t>
      </w:r>
      <w:r w:rsidR="00C95125" w:rsidRPr="00532F8F">
        <w:rPr>
          <w:i/>
          <w:iCs/>
          <w:color w:val="0070C0"/>
          <w:sz w:val="20"/>
          <w:szCs w:val="20"/>
        </w:rPr>
        <w:t xml:space="preserve">ritardi per i quali </w:t>
      </w:r>
      <w:r w:rsidR="00C95125" w:rsidRPr="009A7797">
        <w:rPr>
          <w:i/>
          <w:iCs/>
          <w:color w:val="0070C0"/>
          <w:sz w:val="20"/>
          <w:szCs w:val="20"/>
        </w:rPr>
        <w:t xml:space="preserve">NON è </w:t>
      </w:r>
      <w:r w:rsidR="00AA07A8" w:rsidRPr="009A7797">
        <w:rPr>
          <w:i/>
          <w:iCs/>
          <w:color w:val="0070C0"/>
          <w:sz w:val="20"/>
          <w:szCs w:val="20"/>
        </w:rPr>
        <w:t xml:space="preserve">comunque </w:t>
      </w:r>
      <w:r w:rsidR="00C95125" w:rsidRPr="009A7797">
        <w:rPr>
          <w:i/>
          <w:iCs/>
          <w:color w:val="0070C0"/>
          <w:sz w:val="20"/>
          <w:szCs w:val="20"/>
        </w:rPr>
        <w:t>prevista l’applicazione di penali</w:t>
      </w:r>
      <w:r w:rsidR="00C95125" w:rsidRPr="00532F8F">
        <w:rPr>
          <w:i/>
          <w:iCs/>
          <w:color w:val="0070C0"/>
          <w:sz w:val="20"/>
          <w:szCs w:val="20"/>
        </w:rPr>
        <w:t xml:space="preserve">. </w:t>
      </w:r>
      <w:r w:rsidR="00155176" w:rsidRPr="00532F8F">
        <w:rPr>
          <w:i/>
          <w:color w:val="0070C0"/>
          <w:sz w:val="20"/>
        </w:rPr>
        <w:t>La penale non si applica per ritardi nelle tempistiche sulla sottoscrizione dei contratti</w:t>
      </w:r>
      <w:r w:rsidR="00EA49FC">
        <w:rPr>
          <w:i/>
          <w:color w:val="0070C0"/>
          <w:sz w:val="20"/>
        </w:rPr>
        <w:t>.</w:t>
      </w:r>
      <w:r w:rsidR="009C548C">
        <w:rPr>
          <w:i/>
          <w:color w:val="0070C0"/>
          <w:sz w:val="20"/>
        </w:rPr>
        <w:t xml:space="preserve"> </w:t>
      </w:r>
    </w:p>
    <w:p w14:paraId="50AA7E4C" w14:textId="77777777" w:rsidR="00AD1D23" w:rsidRDefault="00AD1D23" w:rsidP="00AD1D23">
      <w:pPr>
        <w:spacing w:before="120" w:after="120"/>
        <w:ind w:right="130"/>
        <w:jc w:val="both"/>
        <w:rPr>
          <w:i/>
          <w:iCs/>
          <w:color w:val="007BB8"/>
          <w:sz w:val="20"/>
          <w:szCs w:val="20"/>
        </w:rPr>
      </w:pPr>
      <w:r w:rsidRPr="009F744B">
        <w:rPr>
          <w:i/>
          <w:iCs/>
          <w:color w:val="007BB8"/>
          <w:sz w:val="20"/>
          <w:szCs w:val="20"/>
        </w:rPr>
        <w:t>……………………………………..</w:t>
      </w:r>
    </w:p>
    <w:p w14:paraId="0BB8358C" w14:textId="77777777" w:rsidR="00532F8F" w:rsidRPr="002F1710" w:rsidRDefault="00532F8F" w:rsidP="00DD1C0A"/>
    <w:p w14:paraId="10186298" w14:textId="4CAA1401" w:rsidR="00412809" w:rsidRPr="00FF25BA" w:rsidRDefault="00FF25BA" w:rsidP="00824B09">
      <w:pPr>
        <w:pStyle w:val="Titolo2"/>
        <w:numPr>
          <w:ilvl w:val="1"/>
          <w:numId w:val="30"/>
        </w:numPr>
        <w:rPr>
          <w:color w:val="17365D" w:themeColor="text2" w:themeShade="BF"/>
        </w:rPr>
      </w:pPr>
      <w:bookmarkStart w:id="16" w:name="_Toc233330424"/>
      <w:r w:rsidRPr="00FF25BA">
        <w:rPr>
          <w:color w:val="17365D" w:themeColor="text2" w:themeShade="BF"/>
        </w:rPr>
        <w:t>Penali</w:t>
      </w:r>
      <w:bookmarkEnd w:id="16"/>
    </w:p>
    <w:p w14:paraId="36494036" w14:textId="23586894" w:rsidR="00033708" w:rsidRDefault="00033708" w:rsidP="00033708">
      <w:pPr>
        <w:rPr>
          <w:i/>
          <w:iCs/>
          <w:color w:val="007BB8"/>
          <w:sz w:val="20"/>
          <w:szCs w:val="20"/>
        </w:rPr>
      </w:pPr>
      <w:r w:rsidRPr="000231D1">
        <w:rPr>
          <w:i/>
          <w:iCs/>
          <w:color w:val="007BB8"/>
          <w:sz w:val="20"/>
          <w:szCs w:val="20"/>
        </w:rPr>
        <w:t xml:space="preserve">Descrivere se </w:t>
      </w:r>
      <w:r w:rsidR="009C1FDA">
        <w:rPr>
          <w:i/>
          <w:iCs/>
          <w:color w:val="007BB8"/>
          <w:sz w:val="20"/>
          <w:szCs w:val="20"/>
        </w:rPr>
        <w:t xml:space="preserve">sono stati riscontrati ritardi </w:t>
      </w:r>
      <w:r w:rsidR="006A194F">
        <w:rPr>
          <w:i/>
          <w:iCs/>
          <w:color w:val="007BB8"/>
          <w:sz w:val="20"/>
          <w:szCs w:val="20"/>
        </w:rPr>
        <w:t xml:space="preserve">nell’istruttoria </w:t>
      </w:r>
      <w:r w:rsidR="001D3176" w:rsidRPr="00A67D0D">
        <w:rPr>
          <w:i/>
          <w:iCs/>
          <w:color w:val="007BB8"/>
          <w:sz w:val="20"/>
          <w:szCs w:val="20"/>
        </w:rPr>
        <w:t>e valutazione delle domande di agevolazione</w:t>
      </w:r>
      <w:r w:rsidR="001D3176">
        <w:rPr>
          <w:i/>
          <w:iCs/>
          <w:color w:val="007BB8"/>
          <w:sz w:val="20"/>
          <w:szCs w:val="20"/>
        </w:rPr>
        <w:t xml:space="preserve"> </w:t>
      </w:r>
      <w:r w:rsidR="00374D95">
        <w:rPr>
          <w:i/>
          <w:iCs/>
          <w:color w:val="007BB8"/>
          <w:sz w:val="20"/>
          <w:szCs w:val="20"/>
        </w:rPr>
        <w:t xml:space="preserve">o nei pagamenti </w:t>
      </w:r>
      <w:r w:rsidR="009C1FDA">
        <w:rPr>
          <w:i/>
          <w:iCs/>
          <w:color w:val="007BB8"/>
          <w:sz w:val="20"/>
          <w:szCs w:val="20"/>
        </w:rPr>
        <w:t>e</w:t>
      </w:r>
      <w:r w:rsidR="001B4229">
        <w:rPr>
          <w:i/>
          <w:iCs/>
          <w:color w:val="007BB8"/>
          <w:sz w:val="20"/>
          <w:szCs w:val="20"/>
        </w:rPr>
        <w:t xml:space="preserve"> </w:t>
      </w:r>
      <w:r w:rsidR="00374D95">
        <w:rPr>
          <w:i/>
          <w:iCs/>
          <w:color w:val="007BB8"/>
          <w:sz w:val="20"/>
          <w:szCs w:val="20"/>
        </w:rPr>
        <w:t xml:space="preserve">se </w:t>
      </w:r>
      <w:r w:rsidR="0071521E">
        <w:rPr>
          <w:i/>
          <w:iCs/>
          <w:color w:val="007BB8"/>
          <w:sz w:val="20"/>
          <w:szCs w:val="20"/>
        </w:rPr>
        <w:t>sono</w:t>
      </w:r>
      <w:r w:rsidR="001B4229">
        <w:rPr>
          <w:i/>
          <w:iCs/>
          <w:color w:val="007BB8"/>
          <w:sz w:val="20"/>
          <w:szCs w:val="20"/>
        </w:rPr>
        <w:t xml:space="preserve"> in corso </w:t>
      </w:r>
      <w:r w:rsidR="0071521E">
        <w:rPr>
          <w:i/>
          <w:iCs/>
          <w:color w:val="007BB8"/>
          <w:sz w:val="20"/>
          <w:szCs w:val="20"/>
        </w:rPr>
        <w:t xml:space="preserve">interlocuzioni </w:t>
      </w:r>
      <w:r w:rsidR="00274800">
        <w:rPr>
          <w:i/>
          <w:iCs/>
          <w:color w:val="007BB8"/>
          <w:sz w:val="20"/>
          <w:szCs w:val="20"/>
        </w:rPr>
        <w:t xml:space="preserve">con </w:t>
      </w:r>
      <w:r w:rsidR="00DE3712">
        <w:rPr>
          <w:i/>
          <w:iCs/>
          <w:color w:val="007BB8"/>
          <w:sz w:val="20"/>
          <w:szCs w:val="20"/>
        </w:rPr>
        <w:t>il Ministero</w:t>
      </w:r>
      <w:r w:rsidR="00274800">
        <w:rPr>
          <w:i/>
          <w:iCs/>
          <w:color w:val="007BB8"/>
          <w:sz w:val="20"/>
          <w:szCs w:val="20"/>
        </w:rPr>
        <w:t xml:space="preserve"> per </w:t>
      </w:r>
      <w:r w:rsidR="001B4229">
        <w:rPr>
          <w:i/>
          <w:iCs/>
          <w:color w:val="007BB8"/>
          <w:sz w:val="20"/>
          <w:szCs w:val="20"/>
        </w:rPr>
        <w:t xml:space="preserve">l’applicazione </w:t>
      </w:r>
      <w:r w:rsidR="002D1137">
        <w:rPr>
          <w:i/>
          <w:iCs/>
          <w:color w:val="007BB8"/>
          <w:sz w:val="20"/>
          <w:szCs w:val="20"/>
        </w:rPr>
        <w:t>e il conseguente pagamento d</w:t>
      </w:r>
      <w:r w:rsidR="001B4229">
        <w:rPr>
          <w:i/>
          <w:iCs/>
          <w:color w:val="007BB8"/>
          <w:sz w:val="20"/>
          <w:szCs w:val="20"/>
        </w:rPr>
        <w:t xml:space="preserve">i </w:t>
      </w:r>
      <w:r w:rsidR="003951BB">
        <w:rPr>
          <w:i/>
          <w:iCs/>
          <w:color w:val="007BB8"/>
          <w:sz w:val="20"/>
          <w:szCs w:val="20"/>
        </w:rPr>
        <w:t xml:space="preserve">penali </w:t>
      </w:r>
      <w:r w:rsidR="003951BB" w:rsidRPr="007E697C">
        <w:rPr>
          <w:b/>
          <w:bCs/>
          <w:i/>
          <w:iCs/>
          <w:color w:val="007BB8"/>
          <w:sz w:val="20"/>
          <w:szCs w:val="20"/>
        </w:rPr>
        <w:t>ai</w:t>
      </w:r>
      <w:r w:rsidR="00FF25BA" w:rsidRPr="007E697C">
        <w:rPr>
          <w:b/>
          <w:bCs/>
          <w:i/>
          <w:iCs/>
          <w:color w:val="007BB8"/>
          <w:sz w:val="20"/>
          <w:szCs w:val="20"/>
        </w:rPr>
        <w:t xml:space="preserve"> sensi</w:t>
      </w:r>
      <w:r w:rsidR="00FF25BA" w:rsidRPr="000231D1">
        <w:rPr>
          <w:i/>
          <w:iCs/>
          <w:color w:val="007BB8"/>
          <w:sz w:val="20"/>
          <w:szCs w:val="20"/>
        </w:rPr>
        <w:t xml:space="preserve"> dell’</w:t>
      </w:r>
      <w:r w:rsidR="00FF25BA" w:rsidRPr="00D36C88">
        <w:rPr>
          <w:b/>
          <w:bCs/>
          <w:i/>
          <w:iCs/>
          <w:color w:val="007BB8"/>
          <w:sz w:val="20"/>
          <w:szCs w:val="20"/>
        </w:rPr>
        <w:t>art. 11 della Convenzione</w:t>
      </w:r>
      <w:r w:rsidRPr="000231D1">
        <w:rPr>
          <w:i/>
          <w:iCs/>
          <w:color w:val="007BB8"/>
          <w:sz w:val="20"/>
          <w:szCs w:val="20"/>
        </w:rPr>
        <w:t>.</w:t>
      </w:r>
    </w:p>
    <w:p w14:paraId="35FD491A" w14:textId="77777777" w:rsidR="00E04CED" w:rsidRPr="00A5497C" w:rsidRDefault="00E04CED" w:rsidP="00264753">
      <w:pPr>
        <w:spacing w:before="207" w:line="276" w:lineRule="auto"/>
        <w:ind w:right="133"/>
        <w:jc w:val="both"/>
        <w:rPr>
          <w:i/>
          <w:iCs/>
          <w:color w:val="007BB8"/>
          <w:sz w:val="20"/>
          <w:szCs w:val="20"/>
        </w:rPr>
      </w:pPr>
      <w:r w:rsidRPr="00A5497C">
        <w:rPr>
          <w:i/>
          <w:iCs/>
          <w:color w:val="007BB8"/>
          <w:sz w:val="20"/>
          <w:szCs w:val="20"/>
        </w:rPr>
        <w:t>La penale non si applica per ritardi nelle tempistiche sulla sottoscrizione dei contratti</w:t>
      </w:r>
    </w:p>
    <w:p w14:paraId="423EBFBD" w14:textId="77777777" w:rsidR="00550188" w:rsidRDefault="00550188" w:rsidP="00550188">
      <w:pPr>
        <w:spacing w:before="120" w:after="120"/>
        <w:ind w:right="130"/>
        <w:jc w:val="both"/>
        <w:rPr>
          <w:i/>
          <w:iCs/>
          <w:color w:val="007BB8"/>
          <w:sz w:val="20"/>
          <w:szCs w:val="20"/>
        </w:rPr>
      </w:pPr>
      <w:r w:rsidRPr="009F744B">
        <w:rPr>
          <w:i/>
          <w:iCs/>
          <w:color w:val="007BB8"/>
          <w:sz w:val="20"/>
          <w:szCs w:val="20"/>
        </w:rPr>
        <w:t>……………………………………..</w:t>
      </w:r>
    </w:p>
    <w:p w14:paraId="55C4948A" w14:textId="77777777" w:rsidR="00CF3A6A" w:rsidRDefault="00CF3A6A" w:rsidP="00FF25BA">
      <w:pPr>
        <w:pStyle w:val="Titolo2"/>
        <w:ind w:left="0"/>
        <w:rPr>
          <w:color w:val="17365D" w:themeColor="text2" w:themeShade="BF"/>
        </w:rPr>
      </w:pPr>
    </w:p>
    <w:p w14:paraId="718343E0" w14:textId="0C258596" w:rsidR="00CF3A6A" w:rsidRPr="00D31AE6" w:rsidRDefault="00CF3A6A" w:rsidP="00824B09">
      <w:pPr>
        <w:pStyle w:val="Titolo2"/>
        <w:numPr>
          <w:ilvl w:val="1"/>
          <w:numId w:val="30"/>
        </w:numPr>
        <w:rPr>
          <w:color w:val="17365D" w:themeColor="text2" w:themeShade="BF"/>
        </w:rPr>
      </w:pPr>
      <w:bookmarkStart w:id="17" w:name="_Toc233330425"/>
      <w:r w:rsidRPr="00D31AE6">
        <w:rPr>
          <w:color w:val="17365D" w:themeColor="text2" w:themeShade="BF"/>
        </w:rPr>
        <w:t xml:space="preserve">Movimentazione </w:t>
      </w:r>
      <w:r>
        <w:rPr>
          <w:color w:val="17365D" w:themeColor="text2" w:themeShade="BF"/>
        </w:rPr>
        <w:t>d</w:t>
      </w:r>
      <w:r w:rsidRPr="00D31AE6">
        <w:rPr>
          <w:color w:val="17365D" w:themeColor="text2" w:themeShade="BF"/>
        </w:rPr>
        <w:t xml:space="preserve">ei Conti </w:t>
      </w:r>
      <w:r>
        <w:rPr>
          <w:color w:val="17365D" w:themeColor="text2" w:themeShade="BF"/>
        </w:rPr>
        <w:t>e</w:t>
      </w:r>
      <w:r w:rsidRPr="00D31AE6">
        <w:rPr>
          <w:color w:val="17365D" w:themeColor="text2" w:themeShade="BF"/>
        </w:rPr>
        <w:t xml:space="preserve"> </w:t>
      </w:r>
      <w:r>
        <w:rPr>
          <w:color w:val="17365D" w:themeColor="text2" w:themeShade="BF"/>
        </w:rPr>
        <w:t>c</w:t>
      </w:r>
      <w:r w:rsidRPr="00D31AE6">
        <w:rPr>
          <w:color w:val="17365D" w:themeColor="text2" w:themeShade="BF"/>
        </w:rPr>
        <w:t xml:space="preserve">alcolo </w:t>
      </w:r>
      <w:r>
        <w:rPr>
          <w:color w:val="17365D" w:themeColor="text2" w:themeShade="BF"/>
        </w:rPr>
        <w:t>d</w:t>
      </w:r>
      <w:r w:rsidRPr="00D31AE6">
        <w:rPr>
          <w:color w:val="17365D" w:themeColor="text2" w:themeShade="BF"/>
        </w:rPr>
        <w:t>ella Giacenza Residua Annuale</w:t>
      </w:r>
      <w:bookmarkEnd w:id="17"/>
    </w:p>
    <w:p w14:paraId="53CFEF18" w14:textId="77777777" w:rsidR="00CF3A6A" w:rsidRPr="004B0904" w:rsidRDefault="00CF3A6A" w:rsidP="004B0904">
      <w:bookmarkStart w:id="18" w:name="_Hlk219115094"/>
    </w:p>
    <w:p w14:paraId="30CDECA1" w14:textId="1EAF5CA8" w:rsidR="00CF3A6A" w:rsidRPr="00264753" w:rsidRDefault="00CF3A6A" w:rsidP="00264753">
      <w:pPr>
        <w:ind w:left="4"/>
        <w:jc w:val="both"/>
        <w:rPr>
          <w:i/>
          <w:iCs/>
          <w:color w:val="007BB8"/>
          <w:sz w:val="20"/>
        </w:rPr>
      </w:pPr>
      <w:r w:rsidRPr="000231D1">
        <w:rPr>
          <w:i/>
          <w:iCs/>
          <w:color w:val="007BB8"/>
          <w:sz w:val="20"/>
        </w:rPr>
        <w:t xml:space="preserve">Fornire gli appositi rendiconti relativi alla movimentazione dei conti correnti </w:t>
      </w:r>
      <w:r w:rsidRPr="000231D1">
        <w:rPr>
          <w:bCs/>
          <w:i/>
          <w:color w:val="007BB8"/>
          <w:spacing w:val="-3"/>
          <w:sz w:val="20"/>
        </w:rPr>
        <w:t>(</w:t>
      </w:r>
      <w:r w:rsidRPr="00D36C88">
        <w:rPr>
          <w:b/>
          <w:i/>
          <w:color w:val="007BB8"/>
          <w:spacing w:val="-3"/>
          <w:sz w:val="20"/>
        </w:rPr>
        <w:t>articolo 6 comma 9 della Convenzione</w:t>
      </w:r>
      <w:r w:rsidRPr="000231D1">
        <w:rPr>
          <w:bCs/>
          <w:i/>
          <w:color w:val="007BB8"/>
          <w:spacing w:val="-3"/>
          <w:sz w:val="20"/>
        </w:rPr>
        <w:t>)</w:t>
      </w:r>
      <w:r w:rsidR="00635DB7">
        <w:rPr>
          <w:bCs/>
          <w:i/>
          <w:color w:val="007BB8"/>
          <w:spacing w:val="-3"/>
          <w:sz w:val="20"/>
        </w:rPr>
        <w:t xml:space="preserve">. </w:t>
      </w:r>
      <w:r w:rsidRPr="000231D1">
        <w:rPr>
          <w:i/>
          <w:iCs/>
          <w:color w:val="007BB8"/>
          <w:sz w:val="20"/>
        </w:rPr>
        <w:t xml:space="preserve">Per il calcolo della giacenza si commenteranno i dati dando informazioni dettagliate su eventuali somme </w:t>
      </w:r>
      <w:r w:rsidRPr="000231D1">
        <w:rPr>
          <w:i/>
          <w:iCs/>
          <w:color w:val="007BB8"/>
          <w:sz w:val="20"/>
        </w:rPr>
        <w:lastRenderedPageBreak/>
        <w:t xml:space="preserve">considerate nel calcolo della giacenza (rinunce, revoche, ecc.) </w:t>
      </w:r>
      <w:r w:rsidRPr="000231D1">
        <w:rPr>
          <w:bCs/>
          <w:i/>
          <w:color w:val="007BB8"/>
          <w:spacing w:val="-3"/>
          <w:sz w:val="20"/>
        </w:rPr>
        <w:t>(</w:t>
      </w:r>
      <w:r w:rsidRPr="00D36C88">
        <w:rPr>
          <w:b/>
          <w:i/>
          <w:color w:val="007BB8"/>
          <w:spacing w:val="-3"/>
          <w:sz w:val="20"/>
        </w:rPr>
        <w:t>articolo 6 comma 7 della Convenzione</w:t>
      </w:r>
      <w:r w:rsidRPr="000231D1">
        <w:rPr>
          <w:bCs/>
          <w:i/>
          <w:color w:val="007BB8"/>
          <w:spacing w:val="-3"/>
          <w:sz w:val="20"/>
        </w:rPr>
        <w:t>)</w:t>
      </w:r>
    </w:p>
    <w:bookmarkEnd w:id="18"/>
    <w:p w14:paraId="5BBADFA0" w14:textId="77777777" w:rsidR="00550188" w:rsidRDefault="00550188" w:rsidP="00550188">
      <w:pPr>
        <w:spacing w:before="120" w:after="120"/>
        <w:ind w:right="130"/>
        <w:jc w:val="both"/>
        <w:rPr>
          <w:i/>
          <w:iCs/>
          <w:color w:val="007BB8"/>
          <w:sz w:val="20"/>
          <w:szCs w:val="20"/>
        </w:rPr>
      </w:pPr>
      <w:r w:rsidRPr="009F744B">
        <w:rPr>
          <w:i/>
          <w:iCs/>
          <w:color w:val="007BB8"/>
          <w:sz w:val="20"/>
          <w:szCs w:val="20"/>
        </w:rPr>
        <w:t>……………………………………..</w:t>
      </w:r>
    </w:p>
    <w:p w14:paraId="32198316" w14:textId="77777777" w:rsidR="00264753" w:rsidRPr="004B0904" w:rsidRDefault="00264753" w:rsidP="004B0904"/>
    <w:p w14:paraId="6D92A95F" w14:textId="618B4996" w:rsidR="00264753" w:rsidRDefault="00264753" w:rsidP="00824B09">
      <w:pPr>
        <w:pStyle w:val="Titolo2"/>
        <w:numPr>
          <w:ilvl w:val="1"/>
          <w:numId w:val="30"/>
        </w:numPr>
        <w:rPr>
          <w:color w:val="17365D" w:themeColor="text2" w:themeShade="BF"/>
        </w:rPr>
      </w:pPr>
      <w:bookmarkStart w:id="19" w:name="_Toc233330426"/>
      <w:r>
        <w:rPr>
          <w:color w:val="17365D" w:themeColor="text2" w:themeShade="BF"/>
        </w:rPr>
        <w:t>R</w:t>
      </w:r>
      <w:r w:rsidRPr="00AC6516">
        <w:rPr>
          <w:color w:val="17365D" w:themeColor="text2" w:themeShade="BF"/>
        </w:rPr>
        <w:t>ei</w:t>
      </w:r>
      <w:r>
        <w:rPr>
          <w:color w:val="17365D" w:themeColor="text2" w:themeShade="BF"/>
        </w:rPr>
        <w:t>mpiego delle risorse rientrate</w:t>
      </w:r>
      <w:bookmarkEnd w:id="19"/>
    </w:p>
    <w:p w14:paraId="5666E86E" w14:textId="77777777" w:rsidR="00264753" w:rsidRDefault="00264753" w:rsidP="00264753">
      <w:pPr>
        <w:jc w:val="both"/>
        <w:rPr>
          <w:i/>
          <w:iCs/>
          <w:color w:val="007BB8"/>
          <w:sz w:val="20"/>
          <w:szCs w:val="20"/>
        </w:rPr>
      </w:pPr>
      <w:r w:rsidRPr="00264753">
        <w:rPr>
          <w:i/>
          <w:iCs/>
          <w:color w:val="007BB8"/>
          <w:sz w:val="20"/>
          <w:szCs w:val="20"/>
        </w:rPr>
        <w:t xml:space="preserve">Descrivere se le risorse derivanti dai rientri dei finanziamenti concessi a valere sul Fondo, dagli interessi maturati sui conti correnti bancari ovvero da eventuali disimpegni, comunicati tempestivamente al Ministero, sono state reimpiegate, fino alla fine del periodo di ammissibilità, per la concessione di ulteriori finanziamenti ai destinatari finali attraverso il medesimo strumento finanziario ovvero per coprire eventuali perdite derivanti da interessi negativi o da commissioni e costi di gestione associati a tali ulteriori finanziamenti, in applicazione </w:t>
      </w:r>
      <w:r w:rsidRPr="00264753">
        <w:rPr>
          <w:b/>
          <w:bCs/>
          <w:i/>
          <w:iCs/>
          <w:color w:val="007BB8"/>
          <w:sz w:val="20"/>
          <w:szCs w:val="20"/>
        </w:rPr>
        <w:t>dell’articolo 62 del Regolamento 2021/1060</w:t>
      </w:r>
      <w:r w:rsidRPr="00264753">
        <w:rPr>
          <w:i/>
          <w:iCs/>
          <w:color w:val="007BB8"/>
          <w:sz w:val="20"/>
          <w:szCs w:val="20"/>
        </w:rPr>
        <w:t xml:space="preserve"> (</w:t>
      </w:r>
      <w:r w:rsidRPr="00264753">
        <w:rPr>
          <w:b/>
          <w:bCs/>
          <w:i/>
          <w:iCs/>
          <w:color w:val="007BB8"/>
          <w:sz w:val="20"/>
          <w:szCs w:val="20"/>
        </w:rPr>
        <w:t>Articolo 7 dell’Allegato D - Disposizioni relative al reimpiego delle risorse e alla liquidazione dello strumento finanziario (lettere i, l e m dell’Allegato X del regolamento 2021/1060</w:t>
      </w:r>
      <w:r w:rsidRPr="00264753">
        <w:rPr>
          <w:i/>
          <w:iCs/>
          <w:color w:val="007BB8"/>
          <w:sz w:val="20"/>
          <w:szCs w:val="20"/>
        </w:rPr>
        <w:t>)</w:t>
      </w:r>
    </w:p>
    <w:p w14:paraId="78F37779" w14:textId="77777777" w:rsidR="00550188" w:rsidRDefault="00550188" w:rsidP="00550188">
      <w:pPr>
        <w:spacing w:before="120" w:after="120"/>
        <w:ind w:right="130"/>
        <w:jc w:val="both"/>
        <w:rPr>
          <w:i/>
          <w:iCs/>
          <w:color w:val="007BB8"/>
          <w:sz w:val="20"/>
          <w:szCs w:val="20"/>
        </w:rPr>
      </w:pPr>
      <w:r w:rsidRPr="009F744B">
        <w:rPr>
          <w:i/>
          <w:iCs/>
          <w:color w:val="007BB8"/>
          <w:sz w:val="20"/>
          <w:szCs w:val="20"/>
        </w:rPr>
        <w:t>……………………………………..</w:t>
      </w:r>
    </w:p>
    <w:p w14:paraId="37FE9AB2" w14:textId="40E6DE32" w:rsidR="00DA7C9C" w:rsidRDefault="00DA7C9C" w:rsidP="004B0904"/>
    <w:p w14:paraId="3073DDFD" w14:textId="77777777" w:rsidR="001C1211" w:rsidRPr="00E701D7" w:rsidRDefault="001C1211" w:rsidP="004B0904"/>
    <w:p w14:paraId="257B3521" w14:textId="7DF97ACD" w:rsidR="00F949EA" w:rsidRPr="00353866" w:rsidRDefault="00E701D7" w:rsidP="00D36C88">
      <w:pPr>
        <w:pStyle w:val="Titolo1"/>
        <w:numPr>
          <w:ilvl w:val="0"/>
          <w:numId w:val="3"/>
        </w:numPr>
        <w:rPr>
          <w:color w:val="17365D" w:themeColor="text2" w:themeShade="BF"/>
        </w:rPr>
      </w:pPr>
      <w:bookmarkStart w:id="20" w:name="_Toc233330427"/>
      <w:r>
        <w:rPr>
          <w:color w:val="17365D" w:themeColor="text2" w:themeShade="BF"/>
        </w:rPr>
        <w:t xml:space="preserve">AVANZAMENTO </w:t>
      </w:r>
      <w:r w:rsidR="007F66FF">
        <w:rPr>
          <w:color w:val="17365D" w:themeColor="text2" w:themeShade="BF"/>
        </w:rPr>
        <w:t xml:space="preserve">DEGLI </w:t>
      </w:r>
      <w:r w:rsidR="003F78C6" w:rsidRPr="00F56E80">
        <w:rPr>
          <w:color w:val="17365D" w:themeColor="text2" w:themeShade="BF"/>
        </w:rPr>
        <w:t>INDICATORI</w:t>
      </w:r>
      <w:bookmarkEnd w:id="20"/>
      <w:r w:rsidR="003F78C6" w:rsidRPr="00F56E80">
        <w:rPr>
          <w:color w:val="17365D" w:themeColor="text2" w:themeShade="BF"/>
        </w:rPr>
        <w:t xml:space="preserve"> </w:t>
      </w:r>
    </w:p>
    <w:p w14:paraId="4E5057BC" w14:textId="3B29540B" w:rsidR="001458F8" w:rsidRPr="000231D1" w:rsidRDefault="001458F8" w:rsidP="00824B09">
      <w:pPr>
        <w:pStyle w:val="Corpotesto"/>
        <w:spacing w:before="120"/>
        <w:ind w:right="134"/>
        <w:jc w:val="both"/>
        <w:rPr>
          <w:i/>
          <w:iCs/>
          <w:color w:val="007BB8"/>
        </w:rPr>
      </w:pPr>
      <w:r w:rsidRPr="000231D1">
        <w:rPr>
          <w:i/>
          <w:iCs/>
          <w:color w:val="007BB8"/>
        </w:rPr>
        <w:t xml:space="preserve">Commentare i dati presenti nelle </w:t>
      </w:r>
      <w:r w:rsidR="00D82115" w:rsidRPr="00824B09">
        <w:rPr>
          <w:b/>
          <w:bCs/>
          <w:i/>
          <w:iCs/>
          <w:color w:val="007BB8"/>
        </w:rPr>
        <w:t>T</w:t>
      </w:r>
      <w:r w:rsidRPr="00824B09">
        <w:rPr>
          <w:b/>
          <w:bCs/>
          <w:i/>
          <w:iCs/>
          <w:color w:val="007BB8"/>
        </w:rPr>
        <w:t>abelle</w:t>
      </w:r>
      <w:r w:rsidR="00E43E5D" w:rsidRPr="00824B09">
        <w:rPr>
          <w:b/>
          <w:bCs/>
          <w:i/>
          <w:iCs/>
          <w:color w:val="007BB8"/>
        </w:rPr>
        <w:t xml:space="preserve"> </w:t>
      </w:r>
      <w:r w:rsidR="00824B09" w:rsidRPr="00824B09">
        <w:rPr>
          <w:b/>
          <w:bCs/>
          <w:i/>
          <w:iCs/>
          <w:color w:val="007BB8"/>
        </w:rPr>
        <w:t>5, 8 e 9</w:t>
      </w:r>
      <w:r w:rsidR="00824B09">
        <w:rPr>
          <w:i/>
          <w:iCs/>
          <w:color w:val="007BB8"/>
        </w:rPr>
        <w:t xml:space="preserve"> </w:t>
      </w:r>
      <w:r w:rsidR="00D82115" w:rsidRPr="000231D1">
        <w:rPr>
          <w:i/>
          <w:iCs/>
          <w:color w:val="007BB8"/>
        </w:rPr>
        <w:t>allegate</w:t>
      </w:r>
      <w:r w:rsidR="00866555" w:rsidRPr="000231D1">
        <w:rPr>
          <w:i/>
          <w:iCs/>
          <w:color w:val="007BB8"/>
        </w:rPr>
        <w:t xml:space="preserve"> alla </w:t>
      </w:r>
      <w:r w:rsidR="00824B09">
        <w:rPr>
          <w:i/>
          <w:iCs/>
          <w:color w:val="007BB8"/>
        </w:rPr>
        <w:t xml:space="preserve">presente </w:t>
      </w:r>
      <w:r w:rsidR="00866555" w:rsidRPr="000231D1">
        <w:rPr>
          <w:i/>
          <w:iCs/>
          <w:color w:val="007BB8"/>
        </w:rPr>
        <w:t>Relazione semestrale</w:t>
      </w:r>
      <w:r w:rsidRPr="000231D1">
        <w:rPr>
          <w:i/>
          <w:iCs/>
          <w:color w:val="007BB8"/>
        </w:rPr>
        <w:t xml:space="preserve">, anche tramite </w:t>
      </w:r>
      <w:r w:rsidR="00E702E8" w:rsidRPr="000231D1">
        <w:rPr>
          <w:i/>
          <w:iCs/>
          <w:color w:val="007BB8"/>
        </w:rPr>
        <w:t xml:space="preserve">eventuali </w:t>
      </w:r>
      <w:r w:rsidRPr="000231D1">
        <w:rPr>
          <w:i/>
          <w:iCs/>
          <w:color w:val="007BB8"/>
        </w:rPr>
        <w:t>approfondimenti qualitativi e/o di contesto</w:t>
      </w:r>
    </w:p>
    <w:p w14:paraId="0714F6EB" w14:textId="77777777" w:rsidR="00550188" w:rsidRDefault="00550188" w:rsidP="00550188">
      <w:pPr>
        <w:spacing w:before="120" w:after="120"/>
        <w:ind w:right="130"/>
        <w:jc w:val="both"/>
        <w:rPr>
          <w:i/>
          <w:iCs/>
          <w:color w:val="007BB8"/>
          <w:sz w:val="20"/>
          <w:szCs w:val="20"/>
        </w:rPr>
      </w:pPr>
      <w:r w:rsidRPr="009F744B">
        <w:rPr>
          <w:i/>
          <w:iCs/>
          <w:color w:val="007BB8"/>
          <w:sz w:val="20"/>
          <w:szCs w:val="20"/>
        </w:rPr>
        <w:t>……………………………………..</w:t>
      </w:r>
    </w:p>
    <w:p w14:paraId="1104E039" w14:textId="77777777" w:rsidR="00191CA5" w:rsidRPr="001458F8" w:rsidRDefault="00191CA5" w:rsidP="001B5C06"/>
    <w:p w14:paraId="02B1E7F7" w14:textId="59BC9113" w:rsidR="00F949EA" w:rsidRDefault="003F78C6" w:rsidP="00824B09">
      <w:pPr>
        <w:pStyle w:val="Titolo2"/>
        <w:numPr>
          <w:ilvl w:val="1"/>
          <w:numId w:val="32"/>
        </w:numPr>
        <w:rPr>
          <w:b w:val="0"/>
          <w:i/>
          <w:spacing w:val="-2"/>
          <w:sz w:val="20"/>
        </w:rPr>
      </w:pPr>
      <w:bookmarkStart w:id="21" w:name="_Toc233330428"/>
      <w:r w:rsidRPr="00AC6516">
        <w:rPr>
          <w:color w:val="17365D" w:themeColor="text2" w:themeShade="BF"/>
        </w:rPr>
        <w:t>Indicatori</w:t>
      </w:r>
      <w:r w:rsidR="00AD18CA" w:rsidRPr="00AC6516">
        <w:rPr>
          <w:color w:val="17365D" w:themeColor="text2" w:themeShade="BF"/>
        </w:rPr>
        <w:t xml:space="preserve"> di </w:t>
      </w:r>
      <w:r w:rsidR="00B56D1B">
        <w:rPr>
          <w:color w:val="17365D" w:themeColor="text2" w:themeShade="BF"/>
        </w:rPr>
        <w:t>O</w:t>
      </w:r>
      <w:r w:rsidR="00DC645C">
        <w:rPr>
          <w:color w:val="17365D" w:themeColor="text2" w:themeShade="BF"/>
        </w:rPr>
        <w:t>utput</w:t>
      </w:r>
      <w:bookmarkEnd w:id="21"/>
    </w:p>
    <w:p w14:paraId="4FE50C7C" w14:textId="04C24E0D" w:rsidR="00F949EA" w:rsidRPr="000231D1" w:rsidRDefault="004565C4" w:rsidP="00824B09">
      <w:pPr>
        <w:spacing w:before="118"/>
        <w:jc w:val="both"/>
        <w:rPr>
          <w:rFonts w:asciiTheme="minorHAnsi" w:hAnsiTheme="minorHAnsi" w:cstheme="minorHAnsi"/>
          <w:i/>
          <w:iCs/>
          <w:color w:val="007BB8"/>
        </w:rPr>
      </w:pPr>
      <w:r w:rsidRPr="000231D1">
        <w:rPr>
          <w:rFonts w:asciiTheme="minorHAnsi" w:hAnsiTheme="minorHAnsi" w:cstheme="minorHAnsi"/>
          <w:i/>
          <w:iCs/>
          <w:color w:val="007BB8"/>
        </w:rPr>
        <w:t>Descrivere e c</w:t>
      </w:r>
      <w:r w:rsidR="002E2960" w:rsidRPr="000231D1">
        <w:rPr>
          <w:rFonts w:asciiTheme="minorHAnsi" w:hAnsiTheme="minorHAnsi" w:cstheme="minorHAnsi"/>
          <w:i/>
          <w:iCs/>
          <w:color w:val="007BB8"/>
        </w:rPr>
        <w:t xml:space="preserve">ommentare i dati presenti </w:t>
      </w:r>
      <w:r w:rsidR="002E2960" w:rsidRPr="00D36C88">
        <w:rPr>
          <w:rFonts w:asciiTheme="minorHAnsi" w:hAnsiTheme="minorHAnsi" w:cstheme="minorHAnsi"/>
          <w:i/>
          <w:iCs/>
          <w:color w:val="007BB8"/>
        </w:rPr>
        <w:t>nella</w:t>
      </w:r>
      <w:r w:rsidR="002E2960" w:rsidRPr="000231D1">
        <w:rPr>
          <w:rFonts w:asciiTheme="minorHAnsi" w:hAnsiTheme="minorHAnsi" w:cstheme="minorHAnsi"/>
          <w:b/>
          <w:bCs/>
          <w:i/>
          <w:iCs/>
          <w:color w:val="007BB8"/>
        </w:rPr>
        <w:t xml:space="preserve"> </w:t>
      </w:r>
      <w:r w:rsidR="00301FB4" w:rsidRPr="000231D1">
        <w:rPr>
          <w:rFonts w:asciiTheme="minorHAnsi" w:hAnsiTheme="minorHAnsi" w:cstheme="minorHAnsi"/>
          <w:b/>
          <w:bCs/>
          <w:i/>
          <w:iCs/>
          <w:color w:val="007BB8"/>
        </w:rPr>
        <w:t>T</w:t>
      </w:r>
      <w:r w:rsidR="002E2960" w:rsidRPr="000231D1">
        <w:rPr>
          <w:rFonts w:asciiTheme="minorHAnsi" w:hAnsiTheme="minorHAnsi" w:cstheme="minorHAnsi"/>
          <w:b/>
          <w:bCs/>
          <w:i/>
          <w:iCs/>
          <w:color w:val="007BB8"/>
        </w:rPr>
        <w:t>abella</w:t>
      </w:r>
      <w:r w:rsidR="00301FB4" w:rsidRPr="000231D1">
        <w:rPr>
          <w:rFonts w:asciiTheme="minorHAnsi" w:hAnsiTheme="minorHAnsi" w:cstheme="minorHAnsi"/>
          <w:b/>
          <w:bCs/>
          <w:i/>
          <w:iCs/>
          <w:color w:val="007BB8"/>
        </w:rPr>
        <w:t xml:space="preserve"> 5</w:t>
      </w:r>
      <w:r w:rsidR="00301FB4" w:rsidRPr="000231D1">
        <w:rPr>
          <w:rFonts w:asciiTheme="minorHAnsi" w:hAnsiTheme="minorHAnsi" w:cstheme="minorHAnsi"/>
          <w:i/>
          <w:iCs/>
          <w:color w:val="007BB8"/>
        </w:rPr>
        <w:t xml:space="preserve"> prevista</w:t>
      </w:r>
      <w:r w:rsidR="002E2960" w:rsidRPr="000231D1">
        <w:rPr>
          <w:i/>
          <w:iCs/>
          <w:color w:val="007BB8"/>
        </w:rPr>
        <w:t xml:space="preserve"> </w:t>
      </w:r>
      <w:r w:rsidR="00497B19" w:rsidRPr="000231D1">
        <w:rPr>
          <w:rFonts w:asciiTheme="minorHAnsi" w:hAnsiTheme="minorHAnsi" w:cstheme="minorHAnsi"/>
          <w:i/>
          <w:iCs/>
          <w:color w:val="007BB8"/>
        </w:rPr>
        <w:t xml:space="preserve">dall’Allegato VII del Regolamento </w:t>
      </w:r>
      <w:r w:rsidR="00D82115" w:rsidRPr="000231D1">
        <w:rPr>
          <w:rFonts w:asciiTheme="minorHAnsi" w:hAnsiTheme="minorHAnsi" w:cstheme="minorHAnsi"/>
          <w:i/>
          <w:iCs/>
          <w:color w:val="007BB8"/>
        </w:rPr>
        <w:t>(</w:t>
      </w:r>
      <w:r w:rsidR="00497B19" w:rsidRPr="000231D1">
        <w:rPr>
          <w:rFonts w:asciiTheme="minorHAnsi" w:hAnsiTheme="minorHAnsi" w:cstheme="minorHAnsi"/>
          <w:i/>
          <w:iCs/>
          <w:color w:val="007BB8"/>
        </w:rPr>
        <w:t>UE</w:t>
      </w:r>
      <w:r w:rsidR="00D82115" w:rsidRPr="000231D1">
        <w:rPr>
          <w:rFonts w:asciiTheme="minorHAnsi" w:hAnsiTheme="minorHAnsi" w:cstheme="minorHAnsi"/>
          <w:i/>
          <w:iCs/>
          <w:color w:val="007BB8"/>
        </w:rPr>
        <w:t>)</w:t>
      </w:r>
      <w:r w:rsidR="00497B19" w:rsidRPr="000231D1">
        <w:rPr>
          <w:rFonts w:asciiTheme="minorHAnsi" w:hAnsiTheme="minorHAnsi" w:cstheme="minorHAnsi"/>
          <w:i/>
          <w:iCs/>
          <w:color w:val="007BB8"/>
        </w:rPr>
        <w:t xml:space="preserve"> 2021/1060</w:t>
      </w:r>
    </w:p>
    <w:p w14:paraId="19DED114" w14:textId="77777777" w:rsidR="00550188" w:rsidRDefault="00550188" w:rsidP="00550188">
      <w:pPr>
        <w:spacing w:before="120" w:after="120"/>
        <w:ind w:right="130"/>
        <w:jc w:val="both"/>
        <w:rPr>
          <w:i/>
          <w:iCs/>
          <w:color w:val="007BB8"/>
          <w:sz w:val="20"/>
          <w:szCs w:val="20"/>
        </w:rPr>
      </w:pPr>
      <w:r w:rsidRPr="009F744B">
        <w:rPr>
          <w:i/>
          <w:iCs/>
          <w:color w:val="007BB8"/>
          <w:sz w:val="20"/>
          <w:szCs w:val="20"/>
        </w:rPr>
        <w:t>……………………………………..</w:t>
      </w:r>
    </w:p>
    <w:p w14:paraId="3A6B6746" w14:textId="658A6A5B" w:rsidR="00824B09" w:rsidRDefault="00824B09" w:rsidP="001B5C06"/>
    <w:p w14:paraId="647F7328" w14:textId="01BCA46E" w:rsidR="00824B09" w:rsidRPr="008F6578" w:rsidRDefault="00824B09" w:rsidP="00A66A38">
      <w:pPr>
        <w:pStyle w:val="Titolo2"/>
        <w:numPr>
          <w:ilvl w:val="1"/>
          <w:numId w:val="32"/>
        </w:numPr>
        <w:rPr>
          <w:color w:val="17365D" w:themeColor="text2" w:themeShade="BF"/>
        </w:rPr>
      </w:pPr>
      <w:bookmarkStart w:id="22" w:name="_Toc233330429"/>
      <w:r w:rsidRPr="008F6578">
        <w:rPr>
          <w:color w:val="17365D" w:themeColor="text2" w:themeShade="BF"/>
        </w:rPr>
        <w:t>Sostegno multiplo alle imprese</w:t>
      </w:r>
      <w:bookmarkEnd w:id="22"/>
    </w:p>
    <w:p w14:paraId="2800BE1E" w14:textId="48D660DE" w:rsidR="002F46B9" w:rsidRPr="000231D1" w:rsidRDefault="00824B09" w:rsidP="002F46B9">
      <w:pPr>
        <w:spacing w:before="118"/>
        <w:jc w:val="both"/>
        <w:rPr>
          <w:rFonts w:asciiTheme="minorHAnsi" w:hAnsiTheme="minorHAnsi" w:cstheme="minorHAnsi"/>
          <w:i/>
          <w:iCs/>
          <w:color w:val="007BB8"/>
        </w:rPr>
      </w:pPr>
      <w:r w:rsidRPr="002F46B9">
        <w:rPr>
          <w:rFonts w:asciiTheme="minorHAnsi" w:hAnsiTheme="minorHAnsi" w:cstheme="minorHAnsi"/>
          <w:i/>
          <w:iCs/>
          <w:color w:val="007BB8"/>
        </w:rPr>
        <w:t>Verificarne l’app</w:t>
      </w:r>
      <w:r w:rsidR="002F46B9" w:rsidRPr="002F46B9">
        <w:rPr>
          <w:rFonts w:asciiTheme="minorHAnsi" w:hAnsiTheme="minorHAnsi" w:cstheme="minorHAnsi"/>
          <w:i/>
          <w:iCs/>
          <w:color w:val="007BB8"/>
        </w:rPr>
        <w:t>licazione anche in riferimento alla metodologia di calcolo degli indicatori riportata nella Relazione illustrativa della metodologia per istituire il quadro di riferimento dell’efficacia dell’attuazione del PN Cultura 21-27 annessa al PN Cultura 21-27</w:t>
      </w:r>
      <w:r w:rsidR="002F46B9">
        <w:rPr>
          <w:rFonts w:asciiTheme="minorHAnsi" w:hAnsiTheme="minorHAnsi" w:cstheme="minorHAnsi"/>
          <w:i/>
          <w:iCs/>
          <w:color w:val="007BB8"/>
        </w:rPr>
        <w:t xml:space="preserve">. </w:t>
      </w:r>
      <w:r w:rsidR="002F46B9" w:rsidRPr="000231D1">
        <w:rPr>
          <w:rFonts w:asciiTheme="minorHAnsi" w:hAnsiTheme="minorHAnsi" w:cstheme="minorHAnsi"/>
          <w:i/>
          <w:iCs/>
          <w:color w:val="007BB8"/>
        </w:rPr>
        <w:t xml:space="preserve">Descrivere e commentare i dati presenti </w:t>
      </w:r>
      <w:r w:rsidR="002F46B9" w:rsidRPr="00D36C88">
        <w:rPr>
          <w:rFonts w:asciiTheme="minorHAnsi" w:hAnsiTheme="minorHAnsi" w:cstheme="minorHAnsi"/>
          <w:i/>
          <w:iCs/>
          <w:color w:val="007BB8"/>
        </w:rPr>
        <w:t>nella</w:t>
      </w:r>
      <w:r w:rsidR="002F46B9" w:rsidRPr="000231D1">
        <w:rPr>
          <w:rFonts w:asciiTheme="minorHAnsi" w:hAnsiTheme="minorHAnsi" w:cstheme="minorHAnsi"/>
          <w:b/>
          <w:bCs/>
          <w:i/>
          <w:iCs/>
          <w:color w:val="007BB8"/>
        </w:rPr>
        <w:t xml:space="preserve"> Tabella </w:t>
      </w:r>
      <w:r w:rsidR="002F46B9">
        <w:rPr>
          <w:rFonts w:asciiTheme="minorHAnsi" w:hAnsiTheme="minorHAnsi" w:cstheme="minorHAnsi"/>
          <w:b/>
          <w:bCs/>
          <w:i/>
          <w:iCs/>
          <w:color w:val="007BB8"/>
        </w:rPr>
        <w:t>8</w:t>
      </w:r>
      <w:r w:rsidR="002F46B9" w:rsidRPr="000231D1">
        <w:rPr>
          <w:rFonts w:asciiTheme="minorHAnsi" w:hAnsiTheme="minorHAnsi" w:cstheme="minorHAnsi"/>
          <w:i/>
          <w:iCs/>
          <w:color w:val="007BB8"/>
        </w:rPr>
        <w:t xml:space="preserve"> prevista</w:t>
      </w:r>
      <w:r w:rsidR="002F46B9" w:rsidRPr="000231D1">
        <w:rPr>
          <w:i/>
          <w:iCs/>
          <w:color w:val="007BB8"/>
        </w:rPr>
        <w:t xml:space="preserve"> </w:t>
      </w:r>
      <w:r w:rsidR="002F46B9" w:rsidRPr="000231D1">
        <w:rPr>
          <w:rFonts w:asciiTheme="minorHAnsi" w:hAnsiTheme="minorHAnsi" w:cstheme="minorHAnsi"/>
          <w:i/>
          <w:iCs/>
          <w:color w:val="007BB8"/>
        </w:rPr>
        <w:t>dall’Allegato VII del Regolamento (UE) 2021/1060</w:t>
      </w:r>
    </w:p>
    <w:p w14:paraId="21CA88AD" w14:textId="77777777" w:rsidR="00550188" w:rsidRDefault="00550188" w:rsidP="00550188">
      <w:pPr>
        <w:spacing w:before="120" w:after="120"/>
        <w:ind w:right="130"/>
        <w:jc w:val="both"/>
        <w:rPr>
          <w:i/>
          <w:iCs/>
          <w:color w:val="007BB8"/>
          <w:sz w:val="20"/>
          <w:szCs w:val="20"/>
        </w:rPr>
      </w:pPr>
      <w:r w:rsidRPr="009F744B">
        <w:rPr>
          <w:i/>
          <w:iCs/>
          <w:color w:val="007BB8"/>
          <w:sz w:val="20"/>
          <w:szCs w:val="20"/>
        </w:rPr>
        <w:t>……………………………………..</w:t>
      </w:r>
    </w:p>
    <w:p w14:paraId="3485E714" w14:textId="77777777" w:rsidR="00D36C88" w:rsidRDefault="00D36C88" w:rsidP="001B5C06"/>
    <w:p w14:paraId="72689208" w14:textId="2F08D7FC" w:rsidR="00B9594B" w:rsidRDefault="00B9594B" w:rsidP="00824B09">
      <w:pPr>
        <w:pStyle w:val="Titolo2"/>
        <w:numPr>
          <w:ilvl w:val="1"/>
          <w:numId w:val="32"/>
        </w:numPr>
        <w:rPr>
          <w:b w:val="0"/>
          <w:i/>
          <w:spacing w:val="-2"/>
          <w:sz w:val="20"/>
        </w:rPr>
      </w:pPr>
      <w:bookmarkStart w:id="23" w:name="_Toc233330430"/>
      <w:r w:rsidRPr="00AC6516">
        <w:rPr>
          <w:color w:val="17365D" w:themeColor="text2" w:themeShade="BF"/>
        </w:rPr>
        <w:t xml:space="preserve">Indicatori di </w:t>
      </w:r>
      <w:r>
        <w:rPr>
          <w:color w:val="17365D" w:themeColor="text2" w:themeShade="BF"/>
        </w:rPr>
        <w:t>Risultato</w:t>
      </w:r>
      <w:bookmarkEnd w:id="23"/>
    </w:p>
    <w:p w14:paraId="62D55C6C" w14:textId="0988075E" w:rsidR="008F6578" w:rsidRDefault="00D82115" w:rsidP="002F46B9">
      <w:pPr>
        <w:spacing w:before="118"/>
        <w:jc w:val="both"/>
        <w:rPr>
          <w:rFonts w:asciiTheme="minorHAnsi" w:hAnsiTheme="minorHAnsi" w:cstheme="minorHAnsi"/>
          <w:i/>
          <w:iCs/>
          <w:color w:val="007BB8"/>
        </w:rPr>
      </w:pPr>
      <w:r w:rsidRPr="000231D1">
        <w:rPr>
          <w:rFonts w:asciiTheme="minorHAnsi" w:hAnsiTheme="minorHAnsi" w:cstheme="minorHAnsi"/>
          <w:i/>
          <w:iCs/>
          <w:color w:val="007BB8"/>
        </w:rPr>
        <w:t>Qualora pertinente in relazione al periodo di descrizione dello stato di attuazione delle attività, d</w:t>
      </w:r>
      <w:r w:rsidR="004565C4" w:rsidRPr="000231D1">
        <w:rPr>
          <w:rFonts w:asciiTheme="minorHAnsi" w:hAnsiTheme="minorHAnsi" w:cstheme="minorHAnsi"/>
          <w:i/>
          <w:iCs/>
          <w:color w:val="007BB8"/>
        </w:rPr>
        <w:t>escrivere e c</w:t>
      </w:r>
      <w:r w:rsidR="00C049EA" w:rsidRPr="000231D1">
        <w:rPr>
          <w:rFonts w:asciiTheme="minorHAnsi" w:hAnsiTheme="minorHAnsi" w:cstheme="minorHAnsi"/>
          <w:i/>
          <w:iCs/>
          <w:color w:val="007BB8"/>
        </w:rPr>
        <w:t xml:space="preserve">ommentare i dati presenti nella </w:t>
      </w:r>
      <w:r w:rsidR="00C049EA" w:rsidRPr="000231D1">
        <w:rPr>
          <w:rFonts w:asciiTheme="minorHAnsi" w:hAnsiTheme="minorHAnsi" w:cstheme="minorHAnsi"/>
          <w:b/>
          <w:bCs/>
          <w:i/>
          <w:iCs/>
          <w:color w:val="007BB8"/>
        </w:rPr>
        <w:t>Tabella 9</w:t>
      </w:r>
      <w:r w:rsidR="00C049EA" w:rsidRPr="000231D1">
        <w:rPr>
          <w:rFonts w:asciiTheme="minorHAnsi" w:hAnsiTheme="minorHAnsi" w:cstheme="minorHAnsi"/>
          <w:i/>
          <w:iCs/>
          <w:color w:val="007BB8"/>
        </w:rPr>
        <w:t xml:space="preserve"> </w:t>
      </w:r>
      <w:r w:rsidR="00B9594B" w:rsidRPr="000231D1">
        <w:rPr>
          <w:rFonts w:asciiTheme="minorHAnsi" w:hAnsiTheme="minorHAnsi" w:cstheme="minorHAnsi"/>
          <w:i/>
          <w:iCs/>
          <w:color w:val="007BB8"/>
        </w:rPr>
        <w:t xml:space="preserve">prevista dall’Allegato VII del Regolamento </w:t>
      </w:r>
      <w:r w:rsidRPr="000231D1">
        <w:rPr>
          <w:rFonts w:asciiTheme="minorHAnsi" w:hAnsiTheme="minorHAnsi" w:cstheme="minorHAnsi"/>
          <w:i/>
          <w:iCs/>
          <w:color w:val="007BB8"/>
        </w:rPr>
        <w:t>(</w:t>
      </w:r>
      <w:r w:rsidR="00B9594B" w:rsidRPr="000231D1">
        <w:rPr>
          <w:rFonts w:asciiTheme="minorHAnsi" w:hAnsiTheme="minorHAnsi" w:cstheme="minorHAnsi"/>
          <w:i/>
          <w:iCs/>
          <w:color w:val="007BB8"/>
        </w:rPr>
        <w:t>UE</w:t>
      </w:r>
      <w:r w:rsidRPr="000231D1">
        <w:rPr>
          <w:rFonts w:asciiTheme="minorHAnsi" w:hAnsiTheme="minorHAnsi" w:cstheme="minorHAnsi"/>
          <w:i/>
          <w:iCs/>
          <w:color w:val="007BB8"/>
        </w:rPr>
        <w:t>)</w:t>
      </w:r>
      <w:r w:rsidR="00B9594B" w:rsidRPr="000231D1">
        <w:rPr>
          <w:rFonts w:asciiTheme="minorHAnsi" w:hAnsiTheme="minorHAnsi" w:cstheme="minorHAnsi"/>
          <w:i/>
          <w:iCs/>
          <w:color w:val="007BB8"/>
        </w:rPr>
        <w:t xml:space="preserve"> 2021/106</w:t>
      </w:r>
      <w:r w:rsidR="002F46B9">
        <w:rPr>
          <w:rFonts w:asciiTheme="minorHAnsi" w:hAnsiTheme="minorHAnsi" w:cstheme="minorHAnsi"/>
          <w:i/>
          <w:iCs/>
          <w:color w:val="007BB8"/>
        </w:rPr>
        <w:t>0</w:t>
      </w:r>
    </w:p>
    <w:p w14:paraId="181213AD" w14:textId="77777777" w:rsidR="00550188" w:rsidRDefault="00550188" w:rsidP="00550188">
      <w:pPr>
        <w:spacing w:before="120" w:after="120"/>
        <w:ind w:right="130"/>
        <w:jc w:val="both"/>
        <w:rPr>
          <w:i/>
          <w:iCs/>
          <w:color w:val="007BB8"/>
          <w:sz w:val="20"/>
          <w:szCs w:val="20"/>
        </w:rPr>
      </w:pPr>
      <w:r w:rsidRPr="009F744B">
        <w:rPr>
          <w:i/>
          <w:iCs/>
          <w:color w:val="007BB8"/>
          <w:sz w:val="20"/>
          <w:szCs w:val="20"/>
        </w:rPr>
        <w:t>……………………………………..</w:t>
      </w:r>
    </w:p>
    <w:p w14:paraId="2E478A0E" w14:textId="4C84986D" w:rsidR="008F6578" w:rsidRPr="001C1211" w:rsidRDefault="008F6578" w:rsidP="008F6578">
      <w:pPr>
        <w:spacing w:before="118"/>
        <w:rPr>
          <w:iCs/>
          <w:sz w:val="20"/>
        </w:rPr>
      </w:pPr>
    </w:p>
    <w:p w14:paraId="1F9C841B" w14:textId="77777777" w:rsidR="001C1211" w:rsidRPr="001C1211" w:rsidRDefault="001C1211" w:rsidP="008F6578">
      <w:pPr>
        <w:spacing w:before="118"/>
        <w:rPr>
          <w:iCs/>
          <w:sz w:val="20"/>
        </w:rPr>
      </w:pPr>
    </w:p>
    <w:p w14:paraId="55DFF319" w14:textId="72385D3E" w:rsidR="00261F2F" w:rsidRPr="0097749B" w:rsidRDefault="00261F2F" w:rsidP="002F46B9">
      <w:pPr>
        <w:pStyle w:val="Titolo1"/>
        <w:numPr>
          <w:ilvl w:val="0"/>
          <w:numId w:val="32"/>
        </w:numPr>
        <w:rPr>
          <w:color w:val="17365D" w:themeColor="text2" w:themeShade="BF"/>
        </w:rPr>
      </w:pPr>
      <w:bookmarkStart w:id="24" w:name="_Toc233330431"/>
      <w:r w:rsidRPr="00F56E80">
        <w:rPr>
          <w:color w:val="17365D" w:themeColor="text2" w:themeShade="BF"/>
        </w:rPr>
        <w:t>A</w:t>
      </w:r>
      <w:r w:rsidR="00814DA9">
        <w:rPr>
          <w:color w:val="17365D" w:themeColor="text2" w:themeShade="BF"/>
        </w:rPr>
        <w:t>TTIVITA’</w:t>
      </w:r>
      <w:r w:rsidRPr="00F56E80">
        <w:rPr>
          <w:color w:val="17365D" w:themeColor="text2" w:themeShade="BF"/>
        </w:rPr>
        <w:t xml:space="preserve"> DI </w:t>
      </w:r>
      <w:r w:rsidR="00814DA9">
        <w:rPr>
          <w:color w:val="17365D" w:themeColor="text2" w:themeShade="BF"/>
        </w:rPr>
        <w:t>MONITORAGGIO</w:t>
      </w:r>
      <w:bookmarkEnd w:id="24"/>
    </w:p>
    <w:p w14:paraId="295E8CDA" w14:textId="3EFD32E5" w:rsidR="00C75568" w:rsidRDefault="007704B8" w:rsidP="00E74949">
      <w:pPr>
        <w:pStyle w:val="Paragrafoelenco"/>
        <w:tabs>
          <w:tab w:val="left" w:pos="1354"/>
        </w:tabs>
        <w:spacing w:before="120" w:after="120"/>
        <w:ind w:left="6" w:hanging="6"/>
        <w:jc w:val="both"/>
        <w:rPr>
          <w:bCs/>
          <w:i/>
          <w:iCs/>
          <w:color w:val="007BB8"/>
          <w:spacing w:val="-2"/>
        </w:rPr>
      </w:pPr>
      <w:r w:rsidRPr="000231D1">
        <w:rPr>
          <w:bCs/>
          <w:i/>
          <w:iCs/>
          <w:color w:val="007BB8"/>
          <w:spacing w:val="-2"/>
        </w:rPr>
        <w:t>D</w:t>
      </w:r>
      <w:r w:rsidR="00036EBA" w:rsidRPr="000231D1">
        <w:rPr>
          <w:bCs/>
          <w:i/>
          <w:iCs/>
          <w:color w:val="007BB8"/>
          <w:spacing w:val="-2"/>
        </w:rPr>
        <w:t>escrivere le attività di monitoraggio volte a garantire il rispetto de</w:t>
      </w:r>
      <w:r w:rsidR="00C75568" w:rsidRPr="000231D1">
        <w:rPr>
          <w:bCs/>
          <w:i/>
          <w:iCs/>
          <w:color w:val="007BB8"/>
          <w:spacing w:val="-2"/>
        </w:rPr>
        <w:t xml:space="preserve">gli obblighi comunitari </w:t>
      </w:r>
      <w:r w:rsidR="002F46B9">
        <w:rPr>
          <w:bCs/>
          <w:i/>
          <w:iCs/>
          <w:color w:val="007BB8"/>
          <w:spacing w:val="-2"/>
        </w:rPr>
        <w:t>-</w:t>
      </w:r>
      <w:r w:rsidR="00C75568" w:rsidRPr="000231D1">
        <w:rPr>
          <w:bCs/>
          <w:i/>
          <w:iCs/>
          <w:color w:val="007BB8"/>
          <w:spacing w:val="-2"/>
        </w:rPr>
        <w:t>ai sensi del</w:t>
      </w:r>
      <w:r w:rsidR="00036EBA" w:rsidRPr="000231D1">
        <w:rPr>
          <w:bCs/>
          <w:i/>
          <w:iCs/>
          <w:color w:val="007BB8"/>
          <w:spacing w:val="-2"/>
        </w:rPr>
        <w:t xml:space="preserve"> </w:t>
      </w:r>
      <w:r w:rsidR="00C75568" w:rsidRPr="000231D1">
        <w:rPr>
          <w:bCs/>
          <w:i/>
          <w:iCs/>
          <w:color w:val="007BB8"/>
          <w:spacing w:val="-2"/>
        </w:rPr>
        <w:t>R</w:t>
      </w:r>
      <w:r w:rsidR="001702DD" w:rsidRPr="000231D1">
        <w:rPr>
          <w:bCs/>
          <w:i/>
          <w:iCs/>
          <w:color w:val="007BB8"/>
          <w:spacing w:val="-2"/>
        </w:rPr>
        <w:t>egolamento</w:t>
      </w:r>
      <w:r w:rsidR="00C75568" w:rsidRPr="000231D1">
        <w:rPr>
          <w:bCs/>
          <w:i/>
          <w:iCs/>
          <w:color w:val="007BB8"/>
          <w:spacing w:val="-2"/>
        </w:rPr>
        <w:t xml:space="preserve"> (UE) 2021/1060</w:t>
      </w:r>
      <w:r w:rsidR="002F46B9">
        <w:rPr>
          <w:bCs/>
          <w:i/>
          <w:iCs/>
          <w:color w:val="007BB8"/>
          <w:spacing w:val="-2"/>
        </w:rPr>
        <w:t>.</w:t>
      </w:r>
      <w:r w:rsidR="00C75568" w:rsidRPr="000231D1">
        <w:rPr>
          <w:bCs/>
          <w:i/>
          <w:iCs/>
          <w:color w:val="007BB8"/>
          <w:spacing w:val="-2"/>
        </w:rPr>
        <w:t xml:space="preserve"> e nazionali </w:t>
      </w:r>
      <w:r w:rsidR="002F46B9">
        <w:rPr>
          <w:bCs/>
          <w:i/>
          <w:iCs/>
          <w:color w:val="007BB8"/>
          <w:spacing w:val="-2"/>
        </w:rPr>
        <w:t>-</w:t>
      </w:r>
      <w:r w:rsidR="00C75568" w:rsidRPr="000231D1">
        <w:rPr>
          <w:bCs/>
          <w:i/>
          <w:iCs/>
          <w:color w:val="007BB8"/>
          <w:spacing w:val="-2"/>
        </w:rPr>
        <w:t>previsti dal Sistema Nazionale di Monitoraggio</w:t>
      </w:r>
      <w:r w:rsidR="002F46B9">
        <w:rPr>
          <w:bCs/>
          <w:i/>
          <w:iCs/>
          <w:color w:val="007BB8"/>
          <w:spacing w:val="-2"/>
        </w:rPr>
        <w:t>-</w:t>
      </w:r>
      <w:r w:rsidR="00C75568" w:rsidRPr="000231D1">
        <w:rPr>
          <w:bCs/>
          <w:i/>
          <w:iCs/>
          <w:color w:val="007BB8"/>
          <w:spacing w:val="-2"/>
        </w:rPr>
        <w:t xml:space="preserve"> (</w:t>
      </w:r>
      <w:r w:rsidR="002F46B9" w:rsidRPr="002F46B9">
        <w:rPr>
          <w:b/>
          <w:i/>
          <w:iCs/>
          <w:color w:val="007BB8"/>
          <w:spacing w:val="-2"/>
        </w:rPr>
        <w:t>a</w:t>
      </w:r>
      <w:r w:rsidR="00C75568" w:rsidRPr="002F46B9">
        <w:rPr>
          <w:b/>
          <w:i/>
          <w:iCs/>
          <w:color w:val="007BB8"/>
          <w:spacing w:val="-2"/>
        </w:rPr>
        <w:t>rticolo 7 comma 4 e 5 della Convenzione; Par. 3 Allegato D alla Convenzione</w:t>
      </w:r>
      <w:r w:rsidR="00C75568" w:rsidRPr="002F46B9">
        <w:rPr>
          <w:bCs/>
          <w:i/>
          <w:iCs/>
          <w:color w:val="007BB8"/>
          <w:spacing w:val="-2"/>
        </w:rPr>
        <w:t>)</w:t>
      </w:r>
      <w:r w:rsidR="002F46B9">
        <w:rPr>
          <w:bCs/>
          <w:i/>
          <w:iCs/>
          <w:color w:val="007BB8"/>
          <w:spacing w:val="-2"/>
        </w:rPr>
        <w:t>, anche con rimando ai capitoli precedenti, laddove pertinenti.</w:t>
      </w:r>
    </w:p>
    <w:p w14:paraId="4EE586D1" w14:textId="2C0ECB5A" w:rsidR="009D6214" w:rsidRPr="000231D1" w:rsidRDefault="009D6214" w:rsidP="009D6214">
      <w:pPr>
        <w:pStyle w:val="Paragrafoelenco"/>
        <w:tabs>
          <w:tab w:val="left" w:pos="1354"/>
        </w:tabs>
        <w:ind w:left="3" w:hanging="3"/>
        <w:rPr>
          <w:bCs/>
          <w:i/>
          <w:iCs/>
          <w:color w:val="007BB8"/>
          <w:spacing w:val="-2"/>
        </w:rPr>
      </w:pPr>
      <w:r w:rsidRPr="000231D1">
        <w:rPr>
          <w:bCs/>
          <w:i/>
          <w:iCs/>
          <w:color w:val="007BB8"/>
          <w:spacing w:val="-2"/>
        </w:rPr>
        <w:lastRenderedPageBreak/>
        <w:t xml:space="preserve">La descrizione </w:t>
      </w:r>
      <w:r w:rsidR="00C75568" w:rsidRPr="000231D1">
        <w:rPr>
          <w:bCs/>
          <w:i/>
          <w:iCs/>
          <w:color w:val="007BB8"/>
          <w:spacing w:val="-2"/>
        </w:rPr>
        <w:t>tiene</w:t>
      </w:r>
      <w:r w:rsidRPr="000231D1">
        <w:rPr>
          <w:bCs/>
          <w:i/>
          <w:iCs/>
          <w:color w:val="007BB8"/>
          <w:spacing w:val="-2"/>
        </w:rPr>
        <w:t xml:space="preserve"> conto </w:t>
      </w:r>
      <w:r w:rsidR="00F71D0A" w:rsidRPr="000231D1">
        <w:rPr>
          <w:bCs/>
          <w:i/>
          <w:iCs/>
          <w:color w:val="007BB8"/>
          <w:spacing w:val="-2"/>
        </w:rPr>
        <w:t>deg</w:t>
      </w:r>
      <w:r w:rsidR="00D6538E" w:rsidRPr="000231D1">
        <w:rPr>
          <w:bCs/>
          <w:i/>
          <w:iCs/>
          <w:color w:val="007BB8"/>
          <w:spacing w:val="-2"/>
        </w:rPr>
        <w:t>li adempimenti</w:t>
      </w:r>
      <w:r w:rsidR="00D77D44" w:rsidRPr="000231D1">
        <w:rPr>
          <w:bCs/>
          <w:i/>
          <w:iCs/>
          <w:color w:val="007BB8"/>
          <w:spacing w:val="-2"/>
        </w:rPr>
        <w:t xml:space="preserve"> previsti dalla Convenzione, in particolare</w:t>
      </w:r>
      <w:r w:rsidRPr="000231D1">
        <w:rPr>
          <w:bCs/>
          <w:i/>
          <w:iCs/>
          <w:color w:val="007BB8"/>
          <w:spacing w:val="-2"/>
        </w:rPr>
        <w:t>:</w:t>
      </w:r>
    </w:p>
    <w:p w14:paraId="0C7B98E7" w14:textId="1610508E" w:rsidR="0004071B" w:rsidRPr="000231D1" w:rsidRDefault="00BC2376" w:rsidP="00D348EE">
      <w:pPr>
        <w:pStyle w:val="Paragrafoelenco"/>
        <w:numPr>
          <w:ilvl w:val="0"/>
          <w:numId w:val="26"/>
        </w:numPr>
        <w:tabs>
          <w:tab w:val="left" w:pos="1354"/>
        </w:tabs>
        <w:rPr>
          <w:bCs/>
          <w:i/>
          <w:iCs/>
          <w:color w:val="007BB8"/>
          <w:spacing w:val="-2"/>
        </w:rPr>
      </w:pPr>
      <w:r w:rsidRPr="000231D1">
        <w:rPr>
          <w:bCs/>
          <w:i/>
          <w:iCs/>
          <w:color w:val="007BB8"/>
          <w:spacing w:val="-2"/>
        </w:rPr>
        <w:t xml:space="preserve">alimentazione </w:t>
      </w:r>
      <w:r w:rsidR="00C5477B" w:rsidRPr="000231D1">
        <w:rPr>
          <w:bCs/>
          <w:i/>
          <w:iCs/>
          <w:color w:val="007BB8"/>
          <w:spacing w:val="-2"/>
        </w:rPr>
        <w:t>de</w:t>
      </w:r>
      <w:r w:rsidRPr="000231D1">
        <w:rPr>
          <w:bCs/>
          <w:i/>
          <w:iCs/>
          <w:color w:val="007BB8"/>
          <w:spacing w:val="-2"/>
        </w:rPr>
        <w:t>l sistema informativo Regis “Coesione”</w:t>
      </w:r>
    </w:p>
    <w:p w14:paraId="65CA26BF" w14:textId="6CE8D3EE" w:rsidR="00C5477B" w:rsidRPr="000231D1" w:rsidRDefault="003F5A32" w:rsidP="002F46B9">
      <w:pPr>
        <w:pStyle w:val="Paragrafoelenco"/>
        <w:numPr>
          <w:ilvl w:val="0"/>
          <w:numId w:val="26"/>
        </w:numPr>
        <w:tabs>
          <w:tab w:val="left" w:pos="1354"/>
        </w:tabs>
        <w:jc w:val="both"/>
        <w:rPr>
          <w:bCs/>
          <w:i/>
          <w:iCs/>
          <w:color w:val="007BB8"/>
          <w:spacing w:val="-2"/>
        </w:rPr>
      </w:pPr>
      <w:r w:rsidRPr="000231D1">
        <w:rPr>
          <w:bCs/>
          <w:i/>
          <w:iCs/>
          <w:color w:val="007BB8"/>
          <w:spacing w:val="-2"/>
        </w:rPr>
        <w:t>trasmissione</w:t>
      </w:r>
      <w:r w:rsidR="00C5477B" w:rsidRPr="000231D1">
        <w:rPr>
          <w:bCs/>
          <w:i/>
          <w:iCs/>
          <w:color w:val="007BB8"/>
          <w:spacing w:val="-2"/>
        </w:rPr>
        <w:t xml:space="preserve"> mensile </w:t>
      </w:r>
      <w:r w:rsidRPr="000231D1">
        <w:rPr>
          <w:bCs/>
          <w:i/>
          <w:iCs/>
          <w:color w:val="007BB8"/>
          <w:spacing w:val="-2"/>
        </w:rPr>
        <w:t>delle</w:t>
      </w:r>
      <w:r w:rsidR="00C5477B" w:rsidRPr="000231D1">
        <w:rPr>
          <w:bCs/>
          <w:i/>
          <w:iCs/>
          <w:color w:val="007BB8"/>
          <w:spacing w:val="-2"/>
        </w:rPr>
        <w:t xml:space="preserve"> informazioni coerenti con il Sistema di Monitoraggio Unitario “Regis Monitoraggio” </w:t>
      </w:r>
    </w:p>
    <w:p w14:paraId="16959416" w14:textId="7B9B512A" w:rsidR="00AA3AA6" w:rsidRPr="000231D1" w:rsidRDefault="00AA3AA6" w:rsidP="002F46B9">
      <w:pPr>
        <w:pStyle w:val="Paragrafoelenco"/>
        <w:numPr>
          <w:ilvl w:val="0"/>
          <w:numId w:val="26"/>
        </w:numPr>
        <w:tabs>
          <w:tab w:val="left" w:pos="1354"/>
        </w:tabs>
        <w:jc w:val="both"/>
        <w:rPr>
          <w:bCs/>
          <w:i/>
          <w:iCs/>
          <w:color w:val="007BB8"/>
          <w:spacing w:val="-2"/>
          <w:u w:val="single"/>
        </w:rPr>
      </w:pPr>
      <w:r w:rsidRPr="000231D1">
        <w:rPr>
          <w:bCs/>
          <w:i/>
          <w:iCs/>
          <w:color w:val="007BB8"/>
          <w:spacing w:val="-2"/>
        </w:rPr>
        <w:t>trasm</w:t>
      </w:r>
      <w:r w:rsidR="003F5A32" w:rsidRPr="000231D1">
        <w:rPr>
          <w:bCs/>
          <w:i/>
          <w:iCs/>
          <w:color w:val="007BB8"/>
          <w:spacing w:val="-2"/>
        </w:rPr>
        <w:t>issione</w:t>
      </w:r>
      <w:r w:rsidRPr="000231D1">
        <w:rPr>
          <w:bCs/>
          <w:i/>
          <w:iCs/>
          <w:color w:val="007BB8"/>
          <w:spacing w:val="-2"/>
        </w:rPr>
        <w:t xml:space="preserve"> dati relativi all’avanzamento fisico, finanziario e procedurale, nonché agli indicatori di programma dello strumento finanziario</w:t>
      </w:r>
    </w:p>
    <w:p w14:paraId="3F6E96EE" w14:textId="77777777" w:rsidR="008E1526" w:rsidRPr="008E1526" w:rsidRDefault="00D348EE" w:rsidP="002F46B9">
      <w:pPr>
        <w:pStyle w:val="Paragrafoelenco"/>
        <w:numPr>
          <w:ilvl w:val="0"/>
          <w:numId w:val="26"/>
        </w:numPr>
        <w:tabs>
          <w:tab w:val="left" w:pos="1354"/>
        </w:tabs>
        <w:jc w:val="both"/>
        <w:rPr>
          <w:bCs/>
          <w:i/>
          <w:iCs/>
          <w:color w:val="007BB8"/>
          <w:spacing w:val="-2"/>
          <w:u w:val="single"/>
        </w:rPr>
      </w:pPr>
      <w:r w:rsidRPr="000231D1">
        <w:rPr>
          <w:bCs/>
          <w:i/>
          <w:iCs/>
          <w:color w:val="007BB8"/>
          <w:spacing w:val="-2"/>
        </w:rPr>
        <w:t>assicura</w:t>
      </w:r>
      <w:r w:rsidR="00935685" w:rsidRPr="000231D1">
        <w:rPr>
          <w:bCs/>
          <w:i/>
          <w:iCs/>
          <w:color w:val="007BB8"/>
          <w:spacing w:val="-2"/>
        </w:rPr>
        <w:t>re</w:t>
      </w:r>
      <w:r w:rsidRPr="000231D1">
        <w:rPr>
          <w:bCs/>
          <w:i/>
          <w:iCs/>
          <w:color w:val="007BB8"/>
          <w:spacing w:val="-2"/>
        </w:rPr>
        <w:t xml:space="preserve"> che il sistema informativo delle misure agevolative recepisca le specifiche tecniche del sistema informativo Regis</w:t>
      </w:r>
      <w:r w:rsidR="004B19A2" w:rsidRPr="000231D1">
        <w:rPr>
          <w:bCs/>
          <w:i/>
          <w:iCs/>
          <w:color w:val="007BB8"/>
          <w:spacing w:val="-2"/>
        </w:rPr>
        <w:t xml:space="preserve"> “Coesione” e Regis “Monitoraggio” per il trasferimento automatizzato, laddove possibile, dei dati, nel rispetto del principio “once </w:t>
      </w:r>
      <w:proofErr w:type="spellStart"/>
      <w:r w:rsidR="004B19A2" w:rsidRPr="000231D1">
        <w:rPr>
          <w:bCs/>
          <w:i/>
          <w:iCs/>
          <w:color w:val="007BB8"/>
          <w:spacing w:val="-2"/>
        </w:rPr>
        <w:t>only</w:t>
      </w:r>
      <w:proofErr w:type="spellEnd"/>
      <w:r w:rsidR="004B19A2" w:rsidRPr="000231D1">
        <w:rPr>
          <w:bCs/>
          <w:i/>
          <w:iCs/>
          <w:color w:val="007BB8"/>
          <w:spacing w:val="-2"/>
        </w:rPr>
        <w:t>” di cui alla normativa comunitaria</w:t>
      </w:r>
      <w:r w:rsidR="008E1526">
        <w:rPr>
          <w:bCs/>
          <w:i/>
          <w:iCs/>
          <w:color w:val="007BB8"/>
          <w:spacing w:val="-2"/>
        </w:rPr>
        <w:t>,</w:t>
      </w:r>
    </w:p>
    <w:p w14:paraId="5D01F14F" w14:textId="3D79C5C1" w:rsidR="008E1526" w:rsidRPr="000231D1" w:rsidRDefault="008E1526" w:rsidP="008E1526">
      <w:pPr>
        <w:pStyle w:val="Paragrafoelenco"/>
        <w:numPr>
          <w:ilvl w:val="0"/>
          <w:numId w:val="26"/>
        </w:numPr>
        <w:tabs>
          <w:tab w:val="left" w:pos="1354"/>
        </w:tabs>
        <w:jc w:val="both"/>
        <w:rPr>
          <w:bCs/>
          <w:i/>
          <w:iCs/>
          <w:color w:val="007BB8"/>
          <w:spacing w:val="-2"/>
          <w:u w:val="single"/>
        </w:rPr>
      </w:pPr>
      <w:r w:rsidRPr="000231D1">
        <w:rPr>
          <w:bCs/>
          <w:i/>
          <w:iCs/>
          <w:color w:val="007BB8"/>
          <w:spacing w:val="-2"/>
        </w:rPr>
        <w:t>assicurare l’esistenza di una sezione dedicata alla reportistica</w:t>
      </w:r>
      <w:r>
        <w:rPr>
          <w:bCs/>
          <w:i/>
          <w:iCs/>
          <w:color w:val="007BB8"/>
          <w:spacing w:val="-2"/>
        </w:rPr>
        <w:t>.</w:t>
      </w:r>
    </w:p>
    <w:p w14:paraId="704E9BD8" w14:textId="07F36CC6" w:rsidR="00E20F95" w:rsidRPr="000231D1" w:rsidRDefault="00E20F95" w:rsidP="001238B4"/>
    <w:p w14:paraId="6E0258A2" w14:textId="77777777" w:rsidR="002F46B9" w:rsidRPr="000231D1" w:rsidRDefault="002F46B9" w:rsidP="002F46B9">
      <w:pPr>
        <w:spacing w:before="118"/>
        <w:jc w:val="both"/>
        <w:rPr>
          <w:rFonts w:asciiTheme="minorHAnsi" w:hAnsiTheme="minorHAnsi" w:cstheme="minorHAnsi"/>
          <w:i/>
          <w:iCs/>
          <w:color w:val="007BB8"/>
        </w:rPr>
      </w:pPr>
      <w:r w:rsidRPr="000231D1">
        <w:rPr>
          <w:rFonts w:asciiTheme="minorHAnsi" w:hAnsiTheme="minorHAnsi" w:cstheme="minorHAnsi"/>
          <w:i/>
          <w:iCs/>
          <w:color w:val="007BB8"/>
        </w:rPr>
        <w:t xml:space="preserve">Descrivere e commentare i dati presenti </w:t>
      </w:r>
      <w:r w:rsidRPr="00D36C88">
        <w:rPr>
          <w:rFonts w:asciiTheme="minorHAnsi" w:hAnsiTheme="minorHAnsi" w:cstheme="minorHAnsi"/>
          <w:i/>
          <w:iCs/>
          <w:color w:val="007BB8"/>
        </w:rPr>
        <w:t>nell</w:t>
      </w:r>
      <w:r>
        <w:rPr>
          <w:rFonts w:asciiTheme="minorHAnsi" w:hAnsiTheme="minorHAnsi" w:cstheme="minorHAnsi"/>
          <w:i/>
          <w:iCs/>
          <w:color w:val="007BB8"/>
        </w:rPr>
        <w:t>e</w:t>
      </w:r>
      <w:r w:rsidRPr="000231D1">
        <w:rPr>
          <w:rFonts w:asciiTheme="minorHAnsi" w:hAnsiTheme="minorHAnsi" w:cstheme="minorHAnsi"/>
          <w:b/>
          <w:bCs/>
          <w:i/>
          <w:iCs/>
          <w:color w:val="007BB8"/>
        </w:rPr>
        <w:t xml:space="preserve"> Tabell</w:t>
      </w:r>
      <w:r>
        <w:rPr>
          <w:rFonts w:asciiTheme="minorHAnsi" w:hAnsiTheme="minorHAnsi" w:cstheme="minorHAnsi"/>
          <w:b/>
          <w:bCs/>
          <w:i/>
          <w:iCs/>
          <w:color w:val="007BB8"/>
        </w:rPr>
        <w:t>e</w:t>
      </w:r>
      <w:r w:rsidRPr="000231D1">
        <w:rPr>
          <w:rFonts w:asciiTheme="minorHAnsi" w:hAnsiTheme="minorHAnsi" w:cstheme="minorHAnsi"/>
          <w:b/>
          <w:bCs/>
          <w:i/>
          <w:iCs/>
          <w:color w:val="007BB8"/>
        </w:rPr>
        <w:t xml:space="preserve"> </w:t>
      </w:r>
      <w:r>
        <w:rPr>
          <w:rFonts w:asciiTheme="minorHAnsi" w:hAnsiTheme="minorHAnsi" w:cstheme="minorHAnsi"/>
          <w:b/>
          <w:bCs/>
          <w:i/>
          <w:iCs/>
          <w:color w:val="007BB8"/>
        </w:rPr>
        <w:t xml:space="preserve">1 </w:t>
      </w:r>
      <w:r w:rsidRPr="002F46B9">
        <w:rPr>
          <w:rFonts w:asciiTheme="minorHAnsi" w:hAnsiTheme="minorHAnsi" w:cstheme="minorHAnsi"/>
          <w:i/>
          <w:iCs/>
          <w:color w:val="007BB8"/>
        </w:rPr>
        <w:t>e</w:t>
      </w:r>
      <w:r>
        <w:rPr>
          <w:rFonts w:asciiTheme="minorHAnsi" w:hAnsiTheme="minorHAnsi" w:cstheme="minorHAnsi"/>
          <w:b/>
          <w:bCs/>
          <w:i/>
          <w:iCs/>
          <w:color w:val="007BB8"/>
        </w:rPr>
        <w:t xml:space="preserve"> 2</w:t>
      </w:r>
      <w:r w:rsidRPr="000231D1">
        <w:rPr>
          <w:rFonts w:asciiTheme="minorHAnsi" w:hAnsiTheme="minorHAnsi" w:cstheme="minorHAnsi"/>
          <w:i/>
          <w:iCs/>
          <w:color w:val="007BB8"/>
        </w:rPr>
        <w:t xml:space="preserve"> previst</w:t>
      </w:r>
      <w:r>
        <w:rPr>
          <w:rFonts w:asciiTheme="minorHAnsi" w:hAnsiTheme="minorHAnsi" w:cstheme="minorHAnsi"/>
          <w:i/>
          <w:iCs/>
          <w:color w:val="007BB8"/>
        </w:rPr>
        <w:t>e</w:t>
      </w:r>
      <w:r w:rsidRPr="000231D1">
        <w:rPr>
          <w:i/>
          <w:iCs/>
          <w:color w:val="007BB8"/>
        </w:rPr>
        <w:t xml:space="preserve"> </w:t>
      </w:r>
      <w:r w:rsidRPr="000231D1">
        <w:rPr>
          <w:rFonts w:asciiTheme="minorHAnsi" w:hAnsiTheme="minorHAnsi" w:cstheme="minorHAnsi"/>
          <w:i/>
          <w:iCs/>
          <w:color w:val="007BB8"/>
        </w:rPr>
        <w:t>dall’Allegato VII del Regolamento (UE) 2021/1060</w:t>
      </w:r>
    </w:p>
    <w:p w14:paraId="46DCA66A" w14:textId="77777777" w:rsidR="00550188" w:rsidRDefault="00550188" w:rsidP="00550188">
      <w:pPr>
        <w:spacing w:before="120" w:after="120"/>
        <w:ind w:right="130"/>
        <w:jc w:val="both"/>
        <w:rPr>
          <w:i/>
          <w:iCs/>
          <w:color w:val="007BB8"/>
          <w:sz w:val="20"/>
          <w:szCs w:val="20"/>
        </w:rPr>
      </w:pPr>
      <w:r w:rsidRPr="009F744B">
        <w:rPr>
          <w:i/>
          <w:iCs/>
          <w:color w:val="007BB8"/>
          <w:sz w:val="20"/>
          <w:szCs w:val="20"/>
        </w:rPr>
        <w:t>……………………………………..</w:t>
      </w:r>
    </w:p>
    <w:p w14:paraId="7E270C12" w14:textId="77777777" w:rsidR="002F46B9" w:rsidRDefault="002F46B9" w:rsidP="001238B4"/>
    <w:p w14:paraId="3B04125C" w14:textId="77777777" w:rsidR="002F46B9" w:rsidRDefault="002F46B9" w:rsidP="001238B4"/>
    <w:p w14:paraId="1A808CA4" w14:textId="22664445" w:rsidR="00C541C1" w:rsidRPr="003D321E" w:rsidRDefault="00C541C1" w:rsidP="00A66A38">
      <w:pPr>
        <w:pStyle w:val="Titolo1"/>
        <w:numPr>
          <w:ilvl w:val="0"/>
          <w:numId w:val="32"/>
        </w:numPr>
        <w:rPr>
          <w:color w:val="17365D" w:themeColor="text2" w:themeShade="BF"/>
        </w:rPr>
      </w:pPr>
      <w:bookmarkStart w:id="25" w:name="_Toc233330432"/>
      <w:r w:rsidRPr="003D321E">
        <w:rPr>
          <w:color w:val="17365D" w:themeColor="text2" w:themeShade="BF"/>
        </w:rPr>
        <w:t>AZIONI DI COMUNICAZIONE E PUBBLICITA’</w:t>
      </w:r>
      <w:bookmarkEnd w:id="25"/>
    </w:p>
    <w:p w14:paraId="2D707647" w14:textId="0F2A15C0" w:rsidR="0029341F" w:rsidRDefault="00C541C1" w:rsidP="00C75568">
      <w:pPr>
        <w:spacing w:before="120" w:after="120"/>
        <w:ind w:left="4"/>
        <w:jc w:val="both"/>
        <w:rPr>
          <w:i/>
          <w:color w:val="007BB8"/>
        </w:rPr>
      </w:pPr>
      <w:r w:rsidRPr="000231D1">
        <w:rPr>
          <w:i/>
          <w:color w:val="007BB8"/>
        </w:rPr>
        <w:t xml:space="preserve">Descrivere le attività di informazione, comunicazione e pubblicità effettuate volte a garantire il rispetto del </w:t>
      </w:r>
      <w:r w:rsidR="00C75568" w:rsidRPr="000231D1">
        <w:rPr>
          <w:i/>
          <w:color w:val="007BB8"/>
        </w:rPr>
        <w:t>R</w:t>
      </w:r>
      <w:r w:rsidRPr="000231D1">
        <w:rPr>
          <w:i/>
          <w:color w:val="007BB8"/>
        </w:rPr>
        <w:t>egolamento</w:t>
      </w:r>
      <w:r w:rsidR="00AF73C0" w:rsidRPr="000231D1">
        <w:rPr>
          <w:i/>
          <w:color w:val="007BB8"/>
        </w:rPr>
        <w:t xml:space="preserve"> </w:t>
      </w:r>
      <w:r w:rsidR="00C75568" w:rsidRPr="000231D1">
        <w:rPr>
          <w:i/>
          <w:color w:val="007BB8"/>
        </w:rPr>
        <w:t xml:space="preserve">(UE) 2021/1060 </w:t>
      </w:r>
      <w:r w:rsidR="00AF73C0" w:rsidRPr="000231D1">
        <w:rPr>
          <w:i/>
          <w:color w:val="007BB8"/>
        </w:rPr>
        <w:t xml:space="preserve">e degli obblighi previsti </w:t>
      </w:r>
      <w:r w:rsidR="001331DD" w:rsidRPr="000231D1">
        <w:rPr>
          <w:i/>
          <w:color w:val="007BB8"/>
        </w:rPr>
        <w:t>dalla Convenzione/</w:t>
      </w:r>
      <w:proofErr w:type="spellStart"/>
      <w:r w:rsidR="001331DD" w:rsidRPr="000231D1">
        <w:rPr>
          <w:i/>
          <w:color w:val="007BB8"/>
        </w:rPr>
        <w:t>A</w:t>
      </w:r>
      <w:r w:rsidR="00C75568" w:rsidRPr="000231D1">
        <w:rPr>
          <w:i/>
          <w:color w:val="007BB8"/>
        </w:rPr>
        <w:t>d</w:t>
      </w:r>
      <w:r w:rsidR="001331DD" w:rsidRPr="000231D1">
        <w:rPr>
          <w:i/>
          <w:color w:val="007BB8"/>
        </w:rPr>
        <w:t>F</w:t>
      </w:r>
      <w:proofErr w:type="spellEnd"/>
      <w:r w:rsidR="00C75568" w:rsidRPr="000231D1">
        <w:rPr>
          <w:i/>
          <w:color w:val="007BB8"/>
        </w:rPr>
        <w:t xml:space="preserve"> (</w:t>
      </w:r>
      <w:r w:rsidR="0029341F" w:rsidRPr="000231D1">
        <w:rPr>
          <w:i/>
          <w:color w:val="007BB8"/>
        </w:rPr>
        <w:t>Articoli 47 e 50 e dell’Allegato IX del Regolamento UE 2021/1060</w:t>
      </w:r>
      <w:r w:rsidR="00C75568" w:rsidRPr="000231D1">
        <w:rPr>
          <w:i/>
          <w:color w:val="007BB8"/>
        </w:rPr>
        <w:t xml:space="preserve">; </w:t>
      </w:r>
      <w:r w:rsidR="0029341F" w:rsidRPr="000231D1">
        <w:rPr>
          <w:i/>
          <w:color w:val="007BB8"/>
        </w:rPr>
        <w:t xml:space="preserve">Paragrafo 9 Allegato D </w:t>
      </w:r>
      <w:r w:rsidR="00C75568" w:rsidRPr="000231D1">
        <w:rPr>
          <w:i/>
          <w:color w:val="007BB8"/>
        </w:rPr>
        <w:t xml:space="preserve">alla Convenzione; </w:t>
      </w:r>
      <w:r w:rsidR="0029341F" w:rsidRPr="000231D1">
        <w:rPr>
          <w:i/>
          <w:color w:val="007BB8"/>
        </w:rPr>
        <w:t xml:space="preserve">Articolo 4 </w:t>
      </w:r>
      <w:r w:rsidR="00C75568" w:rsidRPr="000231D1">
        <w:rPr>
          <w:i/>
          <w:color w:val="007BB8"/>
        </w:rPr>
        <w:t>comma 5</w:t>
      </w:r>
      <w:r w:rsidR="00FF25BA" w:rsidRPr="000231D1">
        <w:rPr>
          <w:i/>
          <w:color w:val="007BB8"/>
        </w:rPr>
        <w:t xml:space="preserve"> </w:t>
      </w:r>
      <w:r w:rsidR="0029341F" w:rsidRPr="000231D1">
        <w:rPr>
          <w:i/>
          <w:color w:val="007BB8"/>
        </w:rPr>
        <w:t>della Convenzione</w:t>
      </w:r>
      <w:r w:rsidR="00C75568" w:rsidRPr="000231D1">
        <w:rPr>
          <w:i/>
          <w:color w:val="007BB8"/>
        </w:rPr>
        <w:t xml:space="preserve">; </w:t>
      </w:r>
      <w:r w:rsidR="0029341F" w:rsidRPr="000231D1">
        <w:rPr>
          <w:i/>
          <w:color w:val="007BB8"/>
        </w:rPr>
        <w:t xml:space="preserve">Articolo 14 </w:t>
      </w:r>
      <w:r w:rsidR="00C75568" w:rsidRPr="000231D1">
        <w:rPr>
          <w:i/>
          <w:color w:val="007BB8"/>
        </w:rPr>
        <w:t xml:space="preserve">comma 2, 4, 5, 6, 7 </w:t>
      </w:r>
      <w:r w:rsidR="0029341F" w:rsidRPr="000231D1">
        <w:rPr>
          <w:i/>
          <w:color w:val="007BB8"/>
        </w:rPr>
        <w:t>della</w:t>
      </w:r>
      <w:r w:rsidR="00C75568" w:rsidRPr="000231D1">
        <w:rPr>
          <w:i/>
          <w:color w:val="007BB8"/>
        </w:rPr>
        <w:t xml:space="preserve"> Convenzione</w:t>
      </w:r>
      <w:r w:rsidR="0029341F" w:rsidRPr="000231D1">
        <w:rPr>
          <w:i/>
          <w:color w:val="007BB8"/>
        </w:rPr>
        <w:t>)</w:t>
      </w:r>
    </w:p>
    <w:p w14:paraId="78C42CD4" w14:textId="77777777" w:rsidR="00550188" w:rsidRDefault="00550188" w:rsidP="00550188">
      <w:pPr>
        <w:spacing w:before="120" w:after="120"/>
        <w:ind w:right="130"/>
        <w:jc w:val="both"/>
        <w:rPr>
          <w:i/>
          <w:iCs/>
          <w:color w:val="007BB8"/>
          <w:sz w:val="20"/>
          <w:szCs w:val="20"/>
        </w:rPr>
      </w:pPr>
      <w:r w:rsidRPr="009F744B">
        <w:rPr>
          <w:i/>
          <w:iCs/>
          <w:color w:val="007BB8"/>
          <w:sz w:val="20"/>
          <w:szCs w:val="20"/>
        </w:rPr>
        <w:t>……………………………………..</w:t>
      </w:r>
    </w:p>
    <w:p w14:paraId="45407966" w14:textId="77777777" w:rsidR="008F6578" w:rsidRPr="000231D1" w:rsidRDefault="008F6578" w:rsidP="001238B4"/>
    <w:p w14:paraId="35E63BA0" w14:textId="4C91C425" w:rsidR="00DF2A8C" w:rsidRPr="000231D1" w:rsidRDefault="00DF2A8C" w:rsidP="001238B4">
      <w:pPr>
        <w:rPr>
          <w:bCs/>
          <w:iCs/>
          <w:spacing w:val="-2"/>
        </w:rPr>
      </w:pPr>
    </w:p>
    <w:p w14:paraId="46CB5180" w14:textId="4DA4EF3D" w:rsidR="00925F6F" w:rsidRPr="00AC6516" w:rsidRDefault="00FF25BA" w:rsidP="002F46B9">
      <w:pPr>
        <w:pStyle w:val="Titolo1"/>
        <w:numPr>
          <w:ilvl w:val="0"/>
          <w:numId w:val="32"/>
        </w:numPr>
        <w:rPr>
          <w:color w:val="17365D" w:themeColor="text2" w:themeShade="BF"/>
        </w:rPr>
      </w:pPr>
      <w:bookmarkStart w:id="26" w:name="_TOC_250001"/>
      <w:bookmarkStart w:id="27" w:name="_Toc233330433"/>
      <w:r>
        <w:rPr>
          <w:color w:val="17365D" w:themeColor="text2" w:themeShade="BF"/>
        </w:rPr>
        <w:t xml:space="preserve">EVENTUALI </w:t>
      </w:r>
      <w:r w:rsidR="00925F6F" w:rsidRPr="00F56E80">
        <w:rPr>
          <w:color w:val="17365D" w:themeColor="text2" w:themeShade="BF"/>
        </w:rPr>
        <w:t>CRITICITA’</w:t>
      </w:r>
      <w:r w:rsidR="00925F6F">
        <w:rPr>
          <w:color w:val="17365D" w:themeColor="text2" w:themeShade="BF"/>
        </w:rPr>
        <w:t xml:space="preserve"> </w:t>
      </w:r>
      <w:r w:rsidR="00925F6F" w:rsidRPr="00F56E80">
        <w:rPr>
          <w:color w:val="17365D" w:themeColor="text2" w:themeShade="BF"/>
        </w:rPr>
        <w:t>NELLA</w:t>
      </w:r>
      <w:r w:rsidR="00925F6F">
        <w:rPr>
          <w:color w:val="17365D" w:themeColor="text2" w:themeShade="BF"/>
        </w:rPr>
        <w:t xml:space="preserve"> </w:t>
      </w:r>
      <w:r w:rsidR="00925F6F" w:rsidRPr="00F56E80">
        <w:rPr>
          <w:color w:val="17365D" w:themeColor="text2" w:themeShade="BF"/>
        </w:rPr>
        <w:t>REALIZZAZIONE DELLE ATTIVITA’ ED</w:t>
      </w:r>
      <w:r w:rsidR="00925F6F">
        <w:rPr>
          <w:color w:val="17365D" w:themeColor="text2" w:themeShade="BF"/>
        </w:rPr>
        <w:t xml:space="preserve"> </w:t>
      </w:r>
      <w:bookmarkEnd w:id="26"/>
      <w:r w:rsidR="00925F6F" w:rsidRPr="00F56E80">
        <w:rPr>
          <w:color w:val="17365D" w:themeColor="text2" w:themeShade="BF"/>
        </w:rPr>
        <w:t>AZIONI CORRETTIVE</w:t>
      </w:r>
      <w:bookmarkEnd w:id="27"/>
    </w:p>
    <w:p w14:paraId="010280CF" w14:textId="61C6EB05" w:rsidR="00925F6F" w:rsidRPr="000231D1" w:rsidRDefault="00925F6F" w:rsidP="00925F6F">
      <w:pPr>
        <w:spacing w:before="120"/>
        <w:ind w:left="4"/>
        <w:rPr>
          <w:i/>
          <w:color w:val="007BB8"/>
          <w:spacing w:val="-2"/>
        </w:rPr>
      </w:pPr>
      <w:r w:rsidRPr="000231D1">
        <w:rPr>
          <w:i/>
          <w:color w:val="007BB8"/>
        </w:rPr>
        <w:t>Descr</w:t>
      </w:r>
      <w:r w:rsidR="00FE5CD0" w:rsidRPr="000231D1">
        <w:rPr>
          <w:i/>
          <w:color w:val="007BB8"/>
        </w:rPr>
        <w:t xml:space="preserve">ivere </w:t>
      </w:r>
      <w:r w:rsidR="00FE5CD0" w:rsidRPr="000231D1">
        <w:rPr>
          <w:i/>
          <w:color w:val="007BB8"/>
          <w:spacing w:val="-7"/>
        </w:rPr>
        <w:t>eventuali</w:t>
      </w:r>
      <w:r w:rsidRPr="000231D1">
        <w:rPr>
          <w:i/>
          <w:color w:val="007BB8"/>
          <w:spacing w:val="-7"/>
        </w:rPr>
        <w:t xml:space="preserve"> </w:t>
      </w:r>
      <w:r w:rsidR="00FF25BA" w:rsidRPr="000231D1">
        <w:rPr>
          <w:i/>
          <w:color w:val="007BB8"/>
        </w:rPr>
        <w:t>criticità</w:t>
      </w:r>
      <w:r w:rsidRPr="000231D1">
        <w:rPr>
          <w:i/>
          <w:color w:val="007BB8"/>
          <w:spacing w:val="-7"/>
        </w:rPr>
        <w:t xml:space="preserve"> </w:t>
      </w:r>
      <w:r w:rsidRPr="000231D1">
        <w:rPr>
          <w:i/>
          <w:color w:val="007BB8"/>
        </w:rPr>
        <w:t>incontrate</w:t>
      </w:r>
      <w:r w:rsidRPr="000231D1">
        <w:rPr>
          <w:i/>
          <w:color w:val="007BB8"/>
          <w:spacing w:val="-6"/>
        </w:rPr>
        <w:t xml:space="preserve"> </w:t>
      </w:r>
      <w:r w:rsidRPr="000231D1">
        <w:rPr>
          <w:i/>
          <w:color w:val="007BB8"/>
        </w:rPr>
        <w:t>e</w:t>
      </w:r>
      <w:r w:rsidRPr="000231D1">
        <w:rPr>
          <w:i/>
          <w:color w:val="007BB8"/>
          <w:spacing w:val="-7"/>
        </w:rPr>
        <w:t xml:space="preserve"> </w:t>
      </w:r>
      <w:r w:rsidRPr="000231D1">
        <w:rPr>
          <w:i/>
          <w:color w:val="007BB8"/>
        </w:rPr>
        <w:t>le</w:t>
      </w:r>
      <w:r w:rsidRPr="000231D1">
        <w:rPr>
          <w:i/>
          <w:color w:val="007BB8"/>
          <w:spacing w:val="-7"/>
        </w:rPr>
        <w:t xml:space="preserve"> </w:t>
      </w:r>
      <w:r w:rsidRPr="000231D1">
        <w:rPr>
          <w:i/>
          <w:color w:val="007BB8"/>
        </w:rPr>
        <w:t>azioni</w:t>
      </w:r>
      <w:r w:rsidRPr="000231D1">
        <w:rPr>
          <w:i/>
          <w:color w:val="007BB8"/>
          <w:spacing w:val="-7"/>
        </w:rPr>
        <w:t xml:space="preserve"> </w:t>
      </w:r>
      <w:r w:rsidRPr="000231D1">
        <w:rPr>
          <w:i/>
          <w:color w:val="007BB8"/>
        </w:rPr>
        <w:t>correttive</w:t>
      </w:r>
      <w:r w:rsidRPr="000231D1">
        <w:rPr>
          <w:i/>
          <w:color w:val="007BB8"/>
          <w:spacing w:val="-7"/>
        </w:rPr>
        <w:t xml:space="preserve"> </w:t>
      </w:r>
      <w:r w:rsidRPr="000231D1">
        <w:rPr>
          <w:i/>
          <w:color w:val="007BB8"/>
        </w:rPr>
        <w:t>poste</w:t>
      </w:r>
      <w:r w:rsidRPr="000231D1">
        <w:rPr>
          <w:i/>
          <w:color w:val="007BB8"/>
          <w:spacing w:val="-7"/>
        </w:rPr>
        <w:t xml:space="preserve"> </w:t>
      </w:r>
      <w:r w:rsidRPr="000231D1">
        <w:rPr>
          <w:i/>
          <w:color w:val="007BB8"/>
        </w:rPr>
        <w:t>in</w:t>
      </w:r>
      <w:r w:rsidRPr="000231D1">
        <w:rPr>
          <w:i/>
          <w:color w:val="007BB8"/>
          <w:spacing w:val="-5"/>
        </w:rPr>
        <w:t xml:space="preserve"> </w:t>
      </w:r>
      <w:r w:rsidRPr="000231D1">
        <w:rPr>
          <w:i/>
          <w:color w:val="007BB8"/>
          <w:spacing w:val="-2"/>
        </w:rPr>
        <w:t>essere</w:t>
      </w:r>
      <w:r w:rsidR="00FF25BA" w:rsidRPr="000231D1">
        <w:rPr>
          <w:i/>
          <w:color w:val="007BB8"/>
          <w:spacing w:val="-2"/>
        </w:rPr>
        <w:t xml:space="preserve"> o che si intende avviare</w:t>
      </w:r>
      <w:r w:rsidR="007B46D0" w:rsidRPr="000231D1">
        <w:rPr>
          <w:i/>
          <w:color w:val="007BB8"/>
          <w:spacing w:val="-2"/>
        </w:rPr>
        <w:t>, n</w:t>
      </w:r>
      <w:r w:rsidR="002F46B9">
        <w:rPr>
          <w:i/>
          <w:color w:val="007BB8"/>
          <w:spacing w:val="-2"/>
        </w:rPr>
        <w:t>ei vari ambiti previsti dalla Convenzione/Avviso.</w:t>
      </w:r>
    </w:p>
    <w:p w14:paraId="5814287D" w14:textId="002DB2C0" w:rsidR="00925F6F" w:rsidRPr="000231D1" w:rsidRDefault="007B46D0" w:rsidP="00E74949">
      <w:pPr>
        <w:spacing w:before="120" w:after="120"/>
        <w:ind w:left="363"/>
        <w:rPr>
          <w:i/>
          <w:color w:val="007BB8"/>
          <w:spacing w:val="-2"/>
        </w:rPr>
      </w:pPr>
      <w:r w:rsidRPr="000231D1">
        <w:rPr>
          <w:i/>
          <w:color w:val="007BB8"/>
          <w:spacing w:val="-2"/>
        </w:rPr>
        <w:t>A titolo di esempio</w:t>
      </w:r>
      <w:r w:rsidR="007B5E1B" w:rsidRPr="000231D1">
        <w:rPr>
          <w:i/>
          <w:color w:val="007BB8"/>
          <w:spacing w:val="-2"/>
        </w:rPr>
        <w:t>:</w:t>
      </w:r>
    </w:p>
    <w:p w14:paraId="18623275" w14:textId="77777777" w:rsidR="00925F6F" w:rsidRPr="000231D1" w:rsidRDefault="00925F6F" w:rsidP="00925F6F">
      <w:pPr>
        <w:pStyle w:val="Paragrafoelenco"/>
        <w:numPr>
          <w:ilvl w:val="0"/>
          <w:numId w:val="13"/>
        </w:numPr>
        <w:spacing w:after="120"/>
        <w:rPr>
          <w:i/>
          <w:color w:val="007BB8"/>
          <w:spacing w:val="-2"/>
        </w:rPr>
      </w:pPr>
      <w:r w:rsidRPr="000231D1">
        <w:rPr>
          <w:i/>
          <w:color w:val="007BB8"/>
          <w:spacing w:val="-2"/>
        </w:rPr>
        <w:t>Nella presentazione delle domande</w:t>
      </w:r>
    </w:p>
    <w:p w14:paraId="0A3678CA" w14:textId="52DBB12F" w:rsidR="00925F6F" w:rsidRPr="000231D1" w:rsidRDefault="00925F6F" w:rsidP="00925F6F">
      <w:pPr>
        <w:pStyle w:val="Paragrafoelenco"/>
        <w:numPr>
          <w:ilvl w:val="0"/>
          <w:numId w:val="13"/>
        </w:numPr>
        <w:spacing w:after="120"/>
        <w:rPr>
          <w:i/>
          <w:color w:val="007BB8"/>
          <w:spacing w:val="-2"/>
        </w:rPr>
      </w:pPr>
      <w:r w:rsidRPr="000231D1">
        <w:rPr>
          <w:i/>
          <w:color w:val="007BB8"/>
          <w:spacing w:val="-2"/>
        </w:rPr>
        <w:t>Eventuali ricorsi presentati</w:t>
      </w:r>
      <w:r w:rsidR="00FF25BA" w:rsidRPr="000231D1">
        <w:rPr>
          <w:i/>
          <w:color w:val="007BB8"/>
          <w:spacing w:val="-2"/>
        </w:rPr>
        <w:t xml:space="preserve"> dai destinatari finali</w:t>
      </w:r>
    </w:p>
    <w:p w14:paraId="192141C0" w14:textId="45E070DC" w:rsidR="00D75586" w:rsidRPr="000231D1" w:rsidRDefault="00925F6F" w:rsidP="00D75586">
      <w:pPr>
        <w:pStyle w:val="Paragrafoelenco"/>
        <w:numPr>
          <w:ilvl w:val="0"/>
          <w:numId w:val="7"/>
        </w:numPr>
        <w:spacing w:after="120"/>
        <w:ind w:left="714" w:hanging="357"/>
        <w:rPr>
          <w:i/>
          <w:color w:val="007BB8"/>
        </w:rPr>
      </w:pPr>
      <w:r w:rsidRPr="000231D1">
        <w:rPr>
          <w:i/>
          <w:color w:val="007BB8"/>
        </w:rPr>
        <w:t>Negli aspetti di</w:t>
      </w:r>
      <w:r w:rsidRPr="000231D1">
        <w:rPr>
          <w:i/>
          <w:color w:val="007BB8"/>
          <w:spacing w:val="-1"/>
        </w:rPr>
        <w:t xml:space="preserve"> </w:t>
      </w:r>
      <w:r w:rsidRPr="000231D1">
        <w:rPr>
          <w:i/>
          <w:color w:val="007BB8"/>
        </w:rPr>
        <w:t xml:space="preserve">carattere </w:t>
      </w:r>
      <w:r w:rsidRPr="000231D1">
        <w:rPr>
          <w:i/>
          <w:color w:val="007BB8"/>
          <w:spacing w:val="-2"/>
        </w:rPr>
        <w:t>amministrativo/gestionale</w:t>
      </w:r>
    </w:p>
    <w:p w14:paraId="2023C082" w14:textId="77777777" w:rsidR="00925F6F" w:rsidRPr="000231D1" w:rsidRDefault="00925F6F" w:rsidP="00925F6F">
      <w:pPr>
        <w:pStyle w:val="Paragrafoelenco"/>
        <w:numPr>
          <w:ilvl w:val="0"/>
          <w:numId w:val="7"/>
        </w:numPr>
        <w:spacing w:after="120"/>
        <w:ind w:left="714" w:hanging="357"/>
        <w:rPr>
          <w:i/>
          <w:color w:val="007BB8"/>
        </w:rPr>
      </w:pPr>
      <w:r w:rsidRPr="000231D1">
        <w:rPr>
          <w:i/>
          <w:color w:val="007BB8"/>
        </w:rPr>
        <w:t>Nella</w:t>
      </w:r>
      <w:r w:rsidRPr="000231D1">
        <w:rPr>
          <w:i/>
          <w:color w:val="007BB8"/>
          <w:spacing w:val="-1"/>
        </w:rPr>
        <w:t xml:space="preserve"> </w:t>
      </w:r>
      <w:r w:rsidRPr="000231D1">
        <w:rPr>
          <w:i/>
          <w:color w:val="007BB8"/>
        </w:rPr>
        <w:t>gestione</w:t>
      </w:r>
      <w:r w:rsidRPr="000231D1">
        <w:rPr>
          <w:i/>
          <w:color w:val="007BB8"/>
          <w:spacing w:val="-1"/>
        </w:rPr>
        <w:t xml:space="preserve"> </w:t>
      </w:r>
      <w:r w:rsidRPr="000231D1">
        <w:rPr>
          <w:i/>
          <w:color w:val="007BB8"/>
        </w:rPr>
        <w:t>del</w:t>
      </w:r>
      <w:r w:rsidRPr="000231D1">
        <w:rPr>
          <w:i/>
          <w:color w:val="007BB8"/>
          <w:spacing w:val="-1"/>
        </w:rPr>
        <w:t xml:space="preserve"> </w:t>
      </w:r>
      <w:r w:rsidRPr="000231D1">
        <w:rPr>
          <w:i/>
          <w:color w:val="007BB8"/>
        </w:rPr>
        <w:t>circuito</w:t>
      </w:r>
      <w:r w:rsidRPr="000231D1">
        <w:rPr>
          <w:i/>
          <w:color w:val="007BB8"/>
          <w:spacing w:val="-1"/>
        </w:rPr>
        <w:t xml:space="preserve"> </w:t>
      </w:r>
      <w:r w:rsidRPr="000231D1">
        <w:rPr>
          <w:i/>
          <w:color w:val="007BB8"/>
          <w:spacing w:val="-2"/>
        </w:rPr>
        <w:t>finanziario</w:t>
      </w:r>
    </w:p>
    <w:p w14:paraId="34482652" w14:textId="73A13056" w:rsidR="00FC2641" w:rsidRPr="000231D1" w:rsidRDefault="009D39AB" w:rsidP="002F46B9">
      <w:pPr>
        <w:pStyle w:val="Paragrafoelenco"/>
        <w:numPr>
          <w:ilvl w:val="0"/>
          <w:numId w:val="7"/>
        </w:numPr>
        <w:spacing w:after="120"/>
        <w:ind w:left="714" w:hanging="357"/>
        <w:jc w:val="both"/>
        <w:rPr>
          <w:i/>
          <w:color w:val="007BB8"/>
        </w:rPr>
      </w:pPr>
      <w:r w:rsidRPr="000231D1">
        <w:rPr>
          <w:i/>
          <w:color w:val="007BB8"/>
        </w:rPr>
        <w:t xml:space="preserve">Risorse </w:t>
      </w:r>
      <w:r w:rsidR="00711C9E" w:rsidRPr="000231D1">
        <w:rPr>
          <w:i/>
          <w:color w:val="007BB8"/>
        </w:rPr>
        <w:t>n</w:t>
      </w:r>
      <w:r w:rsidRPr="000231D1">
        <w:rPr>
          <w:i/>
          <w:color w:val="007BB8"/>
        </w:rPr>
        <w:t xml:space="preserve">on </w:t>
      </w:r>
      <w:r w:rsidR="00711C9E" w:rsidRPr="000231D1">
        <w:rPr>
          <w:i/>
          <w:color w:val="007BB8"/>
        </w:rPr>
        <w:t>r</w:t>
      </w:r>
      <w:r w:rsidRPr="000231D1">
        <w:rPr>
          <w:i/>
          <w:color w:val="007BB8"/>
        </w:rPr>
        <w:t>ientrate e azioni intraprese</w:t>
      </w:r>
      <w:r w:rsidR="00FF25BA" w:rsidRPr="000231D1">
        <w:rPr>
          <w:i/>
          <w:color w:val="007BB8"/>
        </w:rPr>
        <w:t xml:space="preserve">. </w:t>
      </w:r>
      <w:r w:rsidR="00D75586" w:rsidRPr="000231D1">
        <w:rPr>
          <w:i/>
          <w:color w:val="007BB8"/>
        </w:rPr>
        <w:t xml:space="preserve">Riportare gli </w:t>
      </w:r>
      <w:r w:rsidR="00FF25BA" w:rsidRPr="000231D1">
        <w:rPr>
          <w:i/>
          <w:color w:val="007BB8"/>
        </w:rPr>
        <w:t>i</w:t>
      </w:r>
      <w:r w:rsidR="00D75586" w:rsidRPr="000231D1">
        <w:rPr>
          <w:i/>
          <w:color w:val="007BB8"/>
        </w:rPr>
        <w:t xml:space="preserve">mporti delle rate di rimborso del prestito non rimborsate entro i termini previsti </w:t>
      </w:r>
      <w:r w:rsidR="00FF25BA" w:rsidRPr="000231D1">
        <w:rPr>
          <w:i/>
          <w:color w:val="007BB8"/>
        </w:rPr>
        <w:t>dall’Avviso</w:t>
      </w:r>
      <w:r w:rsidR="00D75586" w:rsidRPr="000231D1">
        <w:rPr>
          <w:i/>
          <w:color w:val="007BB8"/>
        </w:rPr>
        <w:t xml:space="preserve"> ed eventuali</w:t>
      </w:r>
      <w:r w:rsidR="00FF25BA" w:rsidRPr="000231D1">
        <w:rPr>
          <w:i/>
          <w:color w:val="007BB8"/>
        </w:rPr>
        <w:t xml:space="preserve"> a</w:t>
      </w:r>
      <w:r w:rsidR="00D75586" w:rsidRPr="000231D1">
        <w:rPr>
          <w:i/>
          <w:color w:val="007BB8"/>
        </w:rPr>
        <w:t>zioni intraprese dal soggetto gestore</w:t>
      </w:r>
      <w:r w:rsidR="00E66715" w:rsidRPr="000231D1">
        <w:rPr>
          <w:i/>
          <w:color w:val="007BB8"/>
        </w:rPr>
        <w:t xml:space="preserve"> </w:t>
      </w:r>
      <w:r w:rsidR="00FC2641" w:rsidRPr="000231D1">
        <w:rPr>
          <w:i/>
          <w:color w:val="007BB8"/>
        </w:rPr>
        <w:t>(</w:t>
      </w:r>
      <w:r w:rsidR="00FC2641" w:rsidRPr="000231D1">
        <w:rPr>
          <w:bCs/>
          <w:i/>
          <w:color w:val="007BB8"/>
          <w:spacing w:val="-3"/>
        </w:rPr>
        <w:t>Avviso art. 5 - Forma e misura delle agevolazioni paragrafo 5.4</w:t>
      </w:r>
      <w:r w:rsidR="00FF25BA" w:rsidRPr="000231D1">
        <w:rPr>
          <w:bCs/>
          <w:i/>
          <w:color w:val="007BB8"/>
          <w:spacing w:val="-3"/>
        </w:rPr>
        <w:t xml:space="preserve"> e simili</w:t>
      </w:r>
      <w:r w:rsidR="00FC2641" w:rsidRPr="000231D1">
        <w:rPr>
          <w:bCs/>
          <w:i/>
          <w:color w:val="007BB8"/>
          <w:spacing w:val="-3"/>
        </w:rPr>
        <w:t>)</w:t>
      </w:r>
      <w:r w:rsidR="00DD1F3F" w:rsidRPr="000231D1">
        <w:rPr>
          <w:rStyle w:val="Rimandonotaapidipagina"/>
          <w:bCs/>
          <w:i/>
          <w:color w:val="007BB8"/>
          <w:spacing w:val="-3"/>
        </w:rPr>
        <w:t xml:space="preserve"> </w:t>
      </w:r>
      <w:r w:rsidR="00DD1F3F" w:rsidRPr="000231D1">
        <w:rPr>
          <w:rStyle w:val="Rimandonotaapidipagina"/>
          <w:bCs/>
          <w:i/>
          <w:color w:val="007BB8"/>
          <w:spacing w:val="-3"/>
        </w:rPr>
        <w:footnoteReference w:id="3"/>
      </w:r>
      <w:r w:rsidR="002F46B9">
        <w:rPr>
          <w:bCs/>
          <w:i/>
          <w:color w:val="007BB8"/>
          <w:spacing w:val="-3"/>
        </w:rPr>
        <w:t xml:space="preserve">. Evidenziare le </w:t>
      </w:r>
      <w:r w:rsidR="002F46B9">
        <w:rPr>
          <w:bCs/>
          <w:i/>
          <w:color w:val="007BB8"/>
          <w:spacing w:val="-3"/>
        </w:rPr>
        <w:lastRenderedPageBreak/>
        <w:t>correlazioni con i capitoli precedenti (es. irregolarità, etc.)</w:t>
      </w:r>
    </w:p>
    <w:p w14:paraId="169CF466" w14:textId="5963DE27" w:rsidR="00925F6F" w:rsidRPr="000231D1" w:rsidRDefault="00925F6F" w:rsidP="00925F6F">
      <w:pPr>
        <w:pStyle w:val="Paragrafoelenco"/>
        <w:numPr>
          <w:ilvl w:val="0"/>
          <w:numId w:val="7"/>
        </w:numPr>
        <w:spacing w:after="120"/>
        <w:ind w:left="714" w:hanging="357"/>
        <w:rPr>
          <w:i/>
          <w:color w:val="007BB8"/>
        </w:rPr>
      </w:pPr>
      <w:r w:rsidRPr="000231D1">
        <w:rPr>
          <w:i/>
          <w:color w:val="007BB8"/>
          <w:spacing w:val="-2"/>
        </w:rPr>
        <w:t>Ne</w:t>
      </w:r>
      <w:r w:rsidR="007A37AD" w:rsidRPr="000231D1">
        <w:rPr>
          <w:i/>
          <w:color w:val="007BB8"/>
          <w:spacing w:val="-2"/>
        </w:rPr>
        <w:t xml:space="preserve">lla </w:t>
      </w:r>
      <w:r w:rsidRPr="000231D1">
        <w:rPr>
          <w:i/>
          <w:color w:val="007BB8"/>
          <w:spacing w:val="-2"/>
        </w:rPr>
        <w:t>comunicazione</w:t>
      </w:r>
    </w:p>
    <w:p w14:paraId="1E58B73C" w14:textId="77777777" w:rsidR="00925F6F" w:rsidRPr="000231D1" w:rsidRDefault="00925F6F" w:rsidP="00925F6F">
      <w:pPr>
        <w:pStyle w:val="Paragrafoelenco"/>
        <w:numPr>
          <w:ilvl w:val="0"/>
          <w:numId w:val="7"/>
        </w:numPr>
        <w:spacing w:after="120"/>
        <w:ind w:left="714" w:hanging="357"/>
        <w:rPr>
          <w:i/>
          <w:color w:val="007BB8"/>
        </w:rPr>
      </w:pPr>
      <w:r w:rsidRPr="000231D1">
        <w:rPr>
          <w:i/>
          <w:color w:val="007BB8"/>
        </w:rPr>
        <w:t>Altro.</w:t>
      </w:r>
    </w:p>
    <w:p w14:paraId="54838172" w14:textId="77777777" w:rsidR="00550188" w:rsidRPr="00550188" w:rsidRDefault="00550188" w:rsidP="00550188">
      <w:pPr>
        <w:spacing w:before="120" w:after="120"/>
        <w:ind w:left="360" w:right="130"/>
        <w:jc w:val="both"/>
        <w:rPr>
          <w:i/>
          <w:iCs/>
          <w:color w:val="007BB8"/>
          <w:sz w:val="20"/>
          <w:szCs w:val="20"/>
        </w:rPr>
      </w:pPr>
      <w:r w:rsidRPr="00550188">
        <w:rPr>
          <w:i/>
          <w:iCs/>
          <w:color w:val="007BB8"/>
          <w:sz w:val="20"/>
          <w:szCs w:val="20"/>
        </w:rPr>
        <w:t>……………………………………..</w:t>
      </w:r>
    </w:p>
    <w:p w14:paraId="4C7A4BE4" w14:textId="77777777" w:rsidR="00925F6F" w:rsidRPr="00C41D5B" w:rsidRDefault="00925F6F" w:rsidP="00925F6F">
      <w:pPr>
        <w:spacing w:after="120"/>
        <w:rPr>
          <w:iCs/>
          <w:sz w:val="24"/>
          <w:szCs w:val="24"/>
        </w:rPr>
      </w:pPr>
    </w:p>
    <w:p w14:paraId="7491A3A2" w14:textId="77777777" w:rsidR="00925F6F" w:rsidRDefault="00925F6F" w:rsidP="00925F6F">
      <w:pPr>
        <w:rPr>
          <w:i/>
        </w:rPr>
      </w:pPr>
    </w:p>
    <w:p w14:paraId="0ABE5488" w14:textId="77777777" w:rsidR="004A1428" w:rsidRDefault="004A1428" w:rsidP="00925F6F">
      <w:pPr>
        <w:rPr>
          <w:i/>
        </w:rPr>
        <w:sectPr w:rsidR="004A1428" w:rsidSect="0062395F">
          <w:headerReference w:type="default" r:id="rId12"/>
          <w:footerReference w:type="default" r:id="rId13"/>
          <w:pgSz w:w="11910" w:h="16840" w:code="9"/>
          <w:pgMar w:top="1701" w:right="1276" w:bottom="1418" w:left="1418" w:header="595" w:footer="1327" w:gutter="0"/>
          <w:cols w:space="720"/>
        </w:sectPr>
      </w:pPr>
    </w:p>
    <w:p w14:paraId="42BD8BB2" w14:textId="77777777" w:rsidR="00925F6F" w:rsidRDefault="00925F6F" w:rsidP="00925F6F">
      <w:pPr>
        <w:pStyle w:val="Corpotesto"/>
        <w:spacing w:before="282"/>
        <w:rPr>
          <w:i/>
          <w:sz w:val="24"/>
        </w:rPr>
      </w:pPr>
    </w:p>
    <w:p w14:paraId="7CA4FE88" w14:textId="77777777" w:rsidR="00925F6F" w:rsidRPr="00AC6516" w:rsidRDefault="00925F6F" w:rsidP="00824B09">
      <w:pPr>
        <w:pStyle w:val="Titolo1"/>
        <w:numPr>
          <w:ilvl w:val="0"/>
          <w:numId w:val="32"/>
        </w:numPr>
        <w:ind w:left="1134" w:hanging="358"/>
        <w:rPr>
          <w:color w:val="17365D" w:themeColor="text2" w:themeShade="BF"/>
        </w:rPr>
      </w:pPr>
      <w:bookmarkStart w:id="28" w:name="_TOC_250000"/>
      <w:bookmarkStart w:id="29" w:name="_Toc233330434"/>
      <w:r w:rsidRPr="00AC6516">
        <w:rPr>
          <w:color w:val="17365D" w:themeColor="text2" w:themeShade="BF"/>
        </w:rPr>
        <w:t>ANALISI</w:t>
      </w:r>
      <w:r w:rsidRPr="00137FD3">
        <w:rPr>
          <w:color w:val="17365D" w:themeColor="text2" w:themeShade="BF"/>
        </w:rPr>
        <w:t xml:space="preserve"> </w:t>
      </w:r>
      <w:r w:rsidRPr="00AC6516">
        <w:rPr>
          <w:color w:val="17365D" w:themeColor="text2" w:themeShade="BF"/>
        </w:rPr>
        <w:t>D</w:t>
      </w:r>
      <w:r>
        <w:rPr>
          <w:color w:val="17365D" w:themeColor="text2" w:themeShade="BF"/>
        </w:rPr>
        <w:t xml:space="preserve">ELL’ANDAMENTO DELLE ATTIVITÀ </w:t>
      </w:r>
      <w:r w:rsidRPr="00AC6516">
        <w:rPr>
          <w:color w:val="17365D" w:themeColor="text2" w:themeShade="BF"/>
        </w:rPr>
        <w:t>RISPETTO</w:t>
      </w:r>
      <w:r w:rsidRPr="00137FD3">
        <w:rPr>
          <w:color w:val="17365D" w:themeColor="text2" w:themeShade="BF"/>
        </w:rPr>
        <w:t xml:space="preserve"> </w:t>
      </w:r>
      <w:r w:rsidRPr="00AC6516">
        <w:rPr>
          <w:color w:val="17365D" w:themeColor="text2" w:themeShade="BF"/>
        </w:rPr>
        <w:t>AL</w:t>
      </w:r>
      <w:r w:rsidRPr="00137FD3">
        <w:rPr>
          <w:color w:val="17365D" w:themeColor="text2" w:themeShade="BF"/>
        </w:rPr>
        <w:t xml:space="preserve"> </w:t>
      </w:r>
      <w:r w:rsidRPr="00AC6516">
        <w:rPr>
          <w:color w:val="17365D" w:themeColor="text2" w:themeShade="BF"/>
        </w:rPr>
        <w:t>CRONOPROGRAMMA</w:t>
      </w:r>
      <w:bookmarkEnd w:id="28"/>
      <w:bookmarkEnd w:id="29"/>
    </w:p>
    <w:p w14:paraId="60C5A390" w14:textId="77777777" w:rsidR="00925F6F" w:rsidRPr="000231D1" w:rsidRDefault="00925F6F" w:rsidP="00925F6F">
      <w:pPr>
        <w:spacing w:before="120"/>
        <w:ind w:left="1134"/>
        <w:rPr>
          <w:i/>
          <w:color w:val="007BB8"/>
          <w:sz w:val="20"/>
        </w:rPr>
      </w:pPr>
      <w:r w:rsidRPr="000231D1">
        <w:rPr>
          <w:i/>
          <w:color w:val="007BB8"/>
          <w:spacing w:val="-2"/>
          <w:sz w:val="20"/>
        </w:rPr>
        <w:t>Per</w:t>
      </w:r>
      <w:r w:rsidRPr="000231D1">
        <w:rPr>
          <w:i/>
          <w:color w:val="007BB8"/>
          <w:spacing w:val="-7"/>
          <w:sz w:val="20"/>
        </w:rPr>
        <w:t xml:space="preserve"> </w:t>
      </w:r>
      <w:r w:rsidRPr="000231D1">
        <w:rPr>
          <w:i/>
          <w:color w:val="007BB8"/>
          <w:spacing w:val="-2"/>
          <w:sz w:val="20"/>
        </w:rPr>
        <w:t>ciascuna attività,</w:t>
      </w:r>
      <w:r w:rsidRPr="000231D1">
        <w:rPr>
          <w:i/>
          <w:color w:val="007BB8"/>
          <w:spacing w:val="-5"/>
          <w:sz w:val="20"/>
        </w:rPr>
        <w:t xml:space="preserve"> </w:t>
      </w:r>
      <w:r w:rsidRPr="000231D1">
        <w:rPr>
          <w:i/>
          <w:color w:val="007BB8"/>
          <w:spacing w:val="-2"/>
          <w:sz w:val="20"/>
        </w:rPr>
        <w:t>descrivere</w:t>
      </w:r>
      <w:r w:rsidRPr="000231D1">
        <w:rPr>
          <w:i/>
          <w:color w:val="007BB8"/>
          <w:spacing w:val="-4"/>
          <w:sz w:val="20"/>
        </w:rPr>
        <w:t xml:space="preserve"> </w:t>
      </w:r>
      <w:r w:rsidRPr="000231D1">
        <w:rPr>
          <w:i/>
          <w:color w:val="007BB8"/>
          <w:spacing w:val="-2"/>
          <w:sz w:val="20"/>
        </w:rPr>
        <w:t>sinteticamente</w:t>
      </w:r>
      <w:r w:rsidRPr="000231D1">
        <w:rPr>
          <w:i/>
          <w:color w:val="007BB8"/>
          <w:spacing w:val="-4"/>
          <w:sz w:val="20"/>
        </w:rPr>
        <w:t xml:space="preserve"> </w:t>
      </w:r>
      <w:r w:rsidRPr="000231D1">
        <w:rPr>
          <w:i/>
          <w:color w:val="007BB8"/>
          <w:spacing w:val="-2"/>
          <w:sz w:val="20"/>
        </w:rPr>
        <w:t>gli</w:t>
      </w:r>
      <w:r w:rsidRPr="000231D1">
        <w:rPr>
          <w:i/>
          <w:color w:val="007BB8"/>
          <w:spacing w:val="-5"/>
          <w:sz w:val="20"/>
        </w:rPr>
        <w:t xml:space="preserve"> </w:t>
      </w:r>
      <w:r w:rsidRPr="000231D1">
        <w:rPr>
          <w:i/>
          <w:color w:val="007BB8"/>
          <w:spacing w:val="-2"/>
          <w:sz w:val="20"/>
        </w:rPr>
        <w:t>andamenti</w:t>
      </w:r>
      <w:r w:rsidRPr="000231D1">
        <w:rPr>
          <w:i/>
          <w:color w:val="007BB8"/>
          <w:spacing w:val="-4"/>
          <w:sz w:val="20"/>
        </w:rPr>
        <w:t xml:space="preserve"> </w:t>
      </w:r>
      <w:r w:rsidRPr="000231D1">
        <w:rPr>
          <w:i/>
          <w:color w:val="007BB8"/>
          <w:spacing w:val="-2"/>
          <w:sz w:val="20"/>
        </w:rPr>
        <w:t>rispetto</w:t>
      </w:r>
      <w:r w:rsidRPr="000231D1">
        <w:rPr>
          <w:i/>
          <w:color w:val="007BB8"/>
          <w:spacing w:val="-5"/>
          <w:sz w:val="20"/>
        </w:rPr>
        <w:t xml:space="preserve"> </w:t>
      </w:r>
      <w:r w:rsidRPr="000231D1">
        <w:rPr>
          <w:i/>
          <w:color w:val="007BB8"/>
          <w:spacing w:val="-2"/>
          <w:sz w:val="20"/>
        </w:rPr>
        <w:t>al</w:t>
      </w:r>
      <w:r w:rsidRPr="000231D1">
        <w:rPr>
          <w:i/>
          <w:color w:val="007BB8"/>
          <w:spacing w:val="-4"/>
          <w:sz w:val="20"/>
        </w:rPr>
        <w:t xml:space="preserve"> </w:t>
      </w:r>
      <w:r w:rsidRPr="000231D1">
        <w:rPr>
          <w:i/>
          <w:color w:val="007BB8"/>
          <w:spacing w:val="-2"/>
          <w:sz w:val="20"/>
        </w:rPr>
        <w:t>cronogramma</w:t>
      </w:r>
      <w:r w:rsidRPr="000231D1">
        <w:rPr>
          <w:i/>
          <w:color w:val="007BB8"/>
          <w:spacing w:val="-4"/>
          <w:sz w:val="20"/>
        </w:rPr>
        <w:t xml:space="preserve"> </w:t>
      </w:r>
      <w:r w:rsidRPr="000231D1">
        <w:rPr>
          <w:i/>
          <w:color w:val="007BB8"/>
          <w:spacing w:val="-2"/>
          <w:sz w:val="20"/>
        </w:rPr>
        <w:t>delle</w:t>
      </w:r>
      <w:r w:rsidRPr="000231D1">
        <w:rPr>
          <w:i/>
          <w:color w:val="007BB8"/>
          <w:spacing w:val="-5"/>
          <w:sz w:val="20"/>
        </w:rPr>
        <w:t xml:space="preserve"> </w:t>
      </w:r>
      <w:r w:rsidRPr="000231D1">
        <w:rPr>
          <w:i/>
          <w:color w:val="007BB8"/>
          <w:spacing w:val="-2"/>
          <w:sz w:val="20"/>
        </w:rPr>
        <w:t>attività</w:t>
      </w:r>
      <w:r w:rsidRPr="000231D1">
        <w:rPr>
          <w:i/>
          <w:color w:val="007BB8"/>
          <w:spacing w:val="-4"/>
          <w:sz w:val="20"/>
        </w:rPr>
        <w:t xml:space="preserve"> </w:t>
      </w:r>
      <w:r w:rsidRPr="000231D1">
        <w:rPr>
          <w:i/>
          <w:color w:val="007BB8"/>
          <w:spacing w:val="-2"/>
          <w:sz w:val="20"/>
        </w:rPr>
        <w:t>previste.</w:t>
      </w:r>
      <w:r w:rsidRPr="000231D1">
        <w:rPr>
          <w:i/>
          <w:color w:val="007BB8"/>
          <w:spacing w:val="-5"/>
          <w:sz w:val="20"/>
        </w:rPr>
        <w:t xml:space="preserve"> </w:t>
      </w:r>
      <w:r w:rsidRPr="000231D1">
        <w:rPr>
          <w:i/>
          <w:color w:val="007BB8"/>
          <w:spacing w:val="-2"/>
          <w:sz w:val="20"/>
        </w:rPr>
        <w:t>In</w:t>
      </w:r>
      <w:r w:rsidRPr="000231D1">
        <w:rPr>
          <w:i/>
          <w:color w:val="007BB8"/>
          <w:spacing w:val="-4"/>
          <w:sz w:val="20"/>
        </w:rPr>
        <w:t xml:space="preserve"> </w:t>
      </w:r>
      <w:r w:rsidRPr="000231D1">
        <w:rPr>
          <w:i/>
          <w:color w:val="007BB8"/>
          <w:spacing w:val="-2"/>
          <w:sz w:val="20"/>
        </w:rPr>
        <w:t>caso</w:t>
      </w:r>
      <w:r w:rsidRPr="000231D1">
        <w:rPr>
          <w:i/>
          <w:color w:val="007BB8"/>
          <w:spacing w:val="-4"/>
          <w:sz w:val="20"/>
        </w:rPr>
        <w:t xml:space="preserve"> </w:t>
      </w:r>
      <w:r w:rsidRPr="000231D1">
        <w:rPr>
          <w:i/>
          <w:color w:val="007BB8"/>
          <w:spacing w:val="-2"/>
          <w:sz w:val="20"/>
        </w:rPr>
        <w:t>di</w:t>
      </w:r>
      <w:r w:rsidRPr="000231D1">
        <w:rPr>
          <w:i/>
          <w:color w:val="007BB8"/>
          <w:spacing w:val="-5"/>
          <w:sz w:val="20"/>
        </w:rPr>
        <w:t xml:space="preserve"> </w:t>
      </w:r>
      <w:r w:rsidRPr="000231D1">
        <w:rPr>
          <w:i/>
          <w:color w:val="007BB8"/>
          <w:spacing w:val="-2"/>
          <w:sz w:val="20"/>
        </w:rPr>
        <w:t>scostamenti,</w:t>
      </w:r>
      <w:r w:rsidRPr="000231D1">
        <w:rPr>
          <w:i/>
          <w:color w:val="007BB8"/>
          <w:spacing w:val="-4"/>
          <w:sz w:val="20"/>
        </w:rPr>
        <w:t xml:space="preserve"> </w:t>
      </w:r>
      <w:r w:rsidRPr="000231D1">
        <w:rPr>
          <w:i/>
          <w:color w:val="007BB8"/>
          <w:spacing w:val="-2"/>
          <w:sz w:val="20"/>
        </w:rPr>
        <w:t>evidenziare</w:t>
      </w:r>
      <w:r w:rsidRPr="000231D1">
        <w:rPr>
          <w:i/>
          <w:color w:val="007BB8"/>
          <w:spacing w:val="-4"/>
          <w:sz w:val="20"/>
        </w:rPr>
        <w:t xml:space="preserve"> </w:t>
      </w:r>
      <w:r w:rsidRPr="000231D1">
        <w:rPr>
          <w:i/>
          <w:color w:val="007BB8"/>
          <w:spacing w:val="-2"/>
          <w:sz w:val="20"/>
        </w:rPr>
        <w:t>le</w:t>
      </w:r>
      <w:r w:rsidRPr="000231D1">
        <w:rPr>
          <w:i/>
          <w:color w:val="007BB8"/>
          <w:spacing w:val="-5"/>
          <w:sz w:val="20"/>
        </w:rPr>
        <w:t xml:space="preserve"> </w:t>
      </w:r>
      <w:r w:rsidRPr="000231D1">
        <w:rPr>
          <w:i/>
          <w:color w:val="007BB8"/>
          <w:spacing w:val="-2"/>
          <w:sz w:val="20"/>
        </w:rPr>
        <w:t>azioni</w:t>
      </w:r>
      <w:r w:rsidRPr="000231D1">
        <w:rPr>
          <w:i/>
          <w:color w:val="007BB8"/>
          <w:spacing w:val="-4"/>
          <w:sz w:val="20"/>
        </w:rPr>
        <w:t xml:space="preserve"> </w:t>
      </w:r>
      <w:r w:rsidRPr="000231D1">
        <w:rPr>
          <w:i/>
          <w:color w:val="007BB8"/>
          <w:spacing w:val="-2"/>
          <w:sz w:val="20"/>
        </w:rPr>
        <w:t>correttive</w:t>
      </w:r>
      <w:r w:rsidRPr="000231D1">
        <w:rPr>
          <w:i/>
          <w:color w:val="007BB8"/>
          <w:spacing w:val="-4"/>
          <w:sz w:val="20"/>
        </w:rPr>
        <w:t xml:space="preserve"> </w:t>
      </w:r>
      <w:r w:rsidRPr="000231D1">
        <w:rPr>
          <w:i/>
          <w:color w:val="007BB8"/>
          <w:spacing w:val="-2"/>
          <w:sz w:val="20"/>
        </w:rPr>
        <w:t>adottate.</w:t>
      </w:r>
    </w:p>
    <w:p w14:paraId="1920A468" w14:textId="77777777" w:rsidR="00925F6F" w:rsidRPr="000231D1" w:rsidRDefault="00925F6F" w:rsidP="00925F6F">
      <w:pPr>
        <w:pStyle w:val="Corpotesto"/>
        <w:spacing w:before="153"/>
        <w:rPr>
          <w:i/>
          <w:color w:val="007BB8"/>
          <w:sz w:val="20"/>
        </w:rPr>
      </w:pPr>
    </w:p>
    <w:tbl>
      <w:tblPr>
        <w:tblStyle w:val="TableNormal"/>
        <w:tblW w:w="0" w:type="auto"/>
        <w:tblInd w:w="7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96"/>
        <w:gridCol w:w="4389"/>
        <w:gridCol w:w="3996"/>
        <w:gridCol w:w="1463"/>
        <w:gridCol w:w="1142"/>
        <w:gridCol w:w="1633"/>
      </w:tblGrid>
      <w:tr w:rsidR="00925F6F" w14:paraId="220AC95F" w14:textId="77777777" w:rsidTr="00B632D6">
        <w:trPr>
          <w:trHeight w:val="928"/>
        </w:trPr>
        <w:tc>
          <w:tcPr>
            <w:tcW w:w="1596" w:type="dxa"/>
            <w:vMerge w:val="restart"/>
            <w:shd w:val="clear" w:color="auto" w:fill="D9E1F2"/>
          </w:tcPr>
          <w:p w14:paraId="144FDC23" w14:textId="77777777" w:rsidR="00925F6F" w:rsidRDefault="00925F6F" w:rsidP="00B632D6">
            <w:pPr>
              <w:pStyle w:val="TableParagraph"/>
              <w:ind w:left="38"/>
              <w:rPr>
                <w:b/>
                <w:sz w:val="20"/>
              </w:rPr>
            </w:pPr>
          </w:p>
          <w:p w14:paraId="56BCE096" w14:textId="77777777" w:rsidR="00925F6F" w:rsidRDefault="00925F6F" w:rsidP="00B632D6">
            <w:pPr>
              <w:pStyle w:val="TableParagraph"/>
              <w:ind w:left="38"/>
              <w:rPr>
                <w:b/>
                <w:sz w:val="20"/>
              </w:rPr>
            </w:pPr>
          </w:p>
          <w:p w14:paraId="2700CB56" w14:textId="77777777" w:rsidR="00925F6F" w:rsidRDefault="00925F6F" w:rsidP="00B632D6">
            <w:pPr>
              <w:pStyle w:val="TableParagraph"/>
              <w:ind w:left="38"/>
              <w:rPr>
                <w:b/>
                <w:sz w:val="20"/>
              </w:rPr>
            </w:pPr>
          </w:p>
          <w:p w14:paraId="64856AD9" w14:textId="77777777" w:rsidR="00925F6F" w:rsidRDefault="00925F6F" w:rsidP="00B632D6">
            <w:pPr>
              <w:pStyle w:val="TableParagraph"/>
              <w:ind w:left="38"/>
              <w:jc w:val="center"/>
              <w:rPr>
                <w:b/>
                <w:sz w:val="20"/>
              </w:rPr>
            </w:pPr>
            <w:r>
              <w:rPr>
                <w:b/>
                <w:sz w:val="20"/>
              </w:rPr>
              <w:t>ATTIVITA’</w:t>
            </w:r>
          </w:p>
        </w:tc>
        <w:tc>
          <w:tcPr>
            <w:tcW w:w="4389" w:type="dxa"/>
            <w:vMerge w:val="restart"/>
            <w:shd w:val="clear" w:color="auto" w:fill="D9E1F2"/>
          </w:tcPr>
          <w:p w14:paraId="6D60E10B" w14:textId="77777777" w:rsidR="00925F6F" w:rsidRDefault="00925F6F" w:rsidP="00B632D6">
            <w:pPr>
              <w:pStyle w:val="TableParagraph"/>
              <w:ind w:left="0"/>
              <w:rPr>
                <w:i/>
                <w:sz w:val="20"/>
              </w:rPr>
            </w:pPr>
          </w:p>
          <w:p w14:paraId="38A65783" w14:textId="77777777" w:rsidR="00925F6F" w:rsidRDefault="00925F6F" w:rsidP="00B632D6">
            <w:pPr>
              <w:pStyle w:val="TableParagraph"/>
              <w:ind w:left="0"/>
              <w:rPr>
                <w:i/>
                <w:sz w:val="20"/>
              </w:rPr>
            </w:pPr>
          </w:p>
          <w:p w14:paraId="60780173" w14:textId="77777777" w:rsidR="00925F6F" w:rsidRDefault="00925F6F" w:rsidP="00B632D6">
            <w:pPr>
              <w:pStyle w:val="TableParagraph"/>
              <w:spacing w:before="8"/>
              <w:ind w:left="0"/>
              <w:rPr>
                <w:i/>
                <w:sz w:val="20"/>
              </w:rPr>
            </w:pPr>
          </w:p>
          <w:p w14:paraId="76DC6FD7" w14:textId="77777777" w:rsidR="00925F6F" w:rsidRDefault="00925F6F" w:rsidP="00B632D6">
            <w:pPr>
              <w:pStyle w:val="TableParagraph"/>
              <w:ind w:left="511"/>
              <w:rPr>
                <w:b/>
                <w:sz w:val="20"/>
              </w:rPr>
            </w:pPr>
            <w:r>
              <w:rPr>
                <w:b/>
                <w:sz w:val="20"/>
              </w:rPr>
              <w:t>DESCRIZIONE</w:t>
            </w:r>
            <w:r>
              <w:rPr>
                <w:b/>
                <w:spacing w:val="-10"/>
                <w:sz w:val="20"/>
              </w:rPr>
              <w:t xml:space="preserve"> </w:t>
            </w:r>
            <w:r>
              <w:rPr>
                <w:b/>
                <w:sz w:val="20"/>
              </w:rPr>
              <w:t>DELLO</w:t>
            </w:r>
            <w:r>
              <w:rPr>
                <w:b/>
                <w:spacing w:val="-9"/>
                <w:sz w:val="20"/>
              </w:rPr>
              <w:t xml:space="preserve"> </w:t>
            </w:r>
            <w:r>
              <w:rPr>
                <w:b/>
                <w:spacing w:val="-2"/>
                <w:sz w:val="20"/>
              </w:rPr>
              <w:t>SCOSTAMENTO</w:t>
            </w:r>
          </w:p>
        </w:tc>
        <w:tc>
          <w:tcPr>
            <w:tcW w:w="3996" w:type="dxa"/>
            <w:vMerge w:val="restart"/>
            <w:shd w:val="clear" w:color="auto" w:fill="D9E1F2"/>
          </w:tcPr>
          <w:p w14:paraId="01BB8DDC" w14:textId="77777777" w:rsidR="00925F6F" w:rsidRDefault="00925F6F" w:rsidP="00B632D6">
            <w:pPr>
              <w:pStyle w:val="TableParagraph"/>
              <w:ind w:left="0"/>
              <w:rPr>
                <w:i/>
                <w:sz w:val="20"/>
              </w:rPr>
            </w:pPr>
          </w:p>
          <w:p w14:paraId="133DE30D" w14:textId="77777777" w:rsidR="00925F6F" w:rsidRDefault="00925F6F" w:rsidP="00B632D6">
            <w:pPr>
              <w:pStyle w:val="TableParagraph"/>
              <w:ind w:left="0"/>
              <w:rPr>
                <w:i/>
                <w:sz w:val="20"/>
              </w:rPr>
            </w:pPr>
          </w:p>
          <w:p w14:paraId="483C310E" w14:textId="77777777" w:rsidR="00925F6F" w:rsidRDefault="00925F6F" w:rsidP="00B632D6">
            <w:pPr>
              <w:pStyle w:val="TableParagraph"/>
              <w:spacing w:before="8"/>
              <w:ind w:left="0"/>
              <w:rPr>
                <w:i/>
                <w:sz w:val="20"/>
              </w:rPr>
            </w:pPr>
          </w:p>
          <w:p w14:paraId="4832D3EE" w14:textId="77777777" w:rsidR="00925F6F" w:rsidRDefault="00925F6F" w:rsidP="00B632D6">
            <w:pPr>
              <w:pStyle w:val="TableParagraph"/>
              <w:ind w:left="206"/>
              <w:rPr>
                <w:b/>
                <w:sz w:val="20"/>
              </w:rPr>
            </w:pPr>
            <w:r>
              <w:rPr>
                <w:b/>
                <w:sz w:val="20"/>
              </w:rPr>
              <w:t>AZIONI</w:t>
            </w:r>
            <w:r>
              <w:rPr>
                <w:b/>
                <w:spacing w:val="-7"/>
                <w:sz w:val="20"/>
              </w:rPr>
              <w:t xml:space="preserve"> </w:t>
            </w:r>
            <w:r>
              <w:rPr>
                <w:b/>
                <w:sz w:val="20"/>
              </w:rPr>
              <w:t>CORRETTIVE</w:t>
            </w:r>
            <w:r>
              <w:rPr>
                <w:b/>
                <w:spacing w:val="-6"/>
                <w:sz w:val="20"/>
              </w:rPr>
              <w:t xml:space="preserve"> </w:t>
            </w:r>
            <w:r>
              <w:rPr>
                <w:b/>
                <w:sz w:val="20"/>
              </w:rPr>
              <w:t>POSTE</w:t>
            </w:r>
            <w:r>
              <w:rPr>
                <w:b/>
                <w:spacing w:val="-6"/>
                <w:sz w:val="20"/>
              </w:rPr>
              <w:t xml:space="preserve"> </w:t>
            </w:r>
            <w:r>
              <w:rPr>
                <w:b/>
                <w:sz w:val="20"/>
              </w:rPr>
              <w:t>IN</w:t>
            </w:r>
            <w:r>
              <w:rPr>
                <w:b/>
                <w:spacing w:val="-6"/>
                <w:sz w:val="20"/>
              </w:rPr>
              <w:t xml:space="preserve"> </w:t>
            </w:r>
            <w:r>
              <w:rPr>
                <w:b/>
                <w:spacing w:val="-2"/>
                <w:sz w:val="20"/>
              </w:rPr>
              <w:t>ESSERE</w:t>
            </w:r>
          </w:p>
        </w:tc>
        <w:tc>
          <w:tcPr>
            <w:tcW w:w="4238" w:type="dxa"/>
            <w:gridSpan w:val="3"/>
            <w:shd w:val="clear" w:color="auto" w:fill="D9E1F2"/>
          </w:tcPr>
          <w:p w14:paraId="60F9363D" w14:textId="77777777" w:rsidR="00925F6F" w:rsidRDefault="00925F6F" w:rsidP="00B632D6">
            <w:pPr>
              <w:pStyle w:val="TableParagraph"/>
              <w:spacing w:before="169"/>
              <w:ind w:left="5"/>
              <w:jc w:val="center"/>
              <w:rPr>
                <w:b/>
                <w:sz w:val="20"/>
              </w:rPr>
            </w:pPr>
            <w:r>
              <w:rPr>
                <w:b/>
                <w:sz w:val="20"/>
              </w:rPr>
              <w:t>STATO</w:t>
            </w:r>
            <w:r>
              <w:rPr>
                <w:b/>
                <w:spacing w:val="-11"/>
                <w:sz w:val="20"/>
              </w:rPr>
              <w:t xml:space="preserve"> </w:t>
            </w:r>
            <w:r>
              <w:rPr>
                <w:b/>
                <w:sz w:val="20"/>
              </w:rPr>
              <w:t>DELL’AZIONE</w:t>
            </w:r>
            <w:r>
              <w:rPr>
                <w:b/>
                <w:spacing w:val="-10"/>
                <w:sz w:val="20"/>
              </w:rPr>
              <w:t xml:space="preserve"> </w:t>
            </w:r>
            <w:r>
              <w:rPr>
                <w:b/>
                <w:spacing w:val="-2"/>
                <w:sz w:val="20"/>
              </w:rPr>
              <w:t>CORRETTIVA</w:t>
            </w:r>
          </w:p>
          <w:p w14:paraId="53A2A7C3" w14:textId="77777777" w:rsidR="00925F6F" w:rsidRDefault="00925F6F" w:rsidP="00B632D6">
            <w:pPr>
              <w:pStyle w:val="TableParagraph"/>
              <w:spacing w:before="34"/>
              <w:ind w:left="5"/>
              <w:jc w:val="center"/>
              <w:rPr>
                <w:sz w:val="20"/>
              </w:rPr>
            </w:pPr>
            <w:r>
              <w:rPr>
                <w:sz w:val="20"/>
              </w:rPr>
              <w:t>(segnalare</w:t>
            </w:r>
            <w:r>
              <w:rPr>
                <w:spacing w:val="-6"/>
                <w:sz w:val="20"/>
              </w:rPr>
              <w:t xml:space="preserve"> </w:t>
            </w:r>
            <w:r>
              <w:rPr>
                <w:sz w:val="20"/>
              </w:rPr>
              <w:t>con</w:t>
            </w:r>
            <w:r>
              <w:rPr>
                <w:spacing w:val="-5"/>
                <w:sz w:val="20"/>
              </w:rPr>
              <w:t xml:space="preserve"> </w:t>
            </w:r>
            <w:r>
              <w:rPr>
                <w:sz w:val="20"/>
              </w:rPr>
              <w:t>una</w:t>
            </w:r>
            <w:r>
              <w:rPr>
                <w:spacing w:val="-5"/>
                <w:sz w:val="20"/>
              </w:rPr>
              <w:t xml:space="preserve"> X)</w:t>
            </w:r>
          </w:p>
        </w:tc>
      </w:tr>
      <w:tr w:rsidR="00925F6F" w14:paraId="5B443841" w14:textId="77777777" w:rsidTr="00B632D6">
        <w:trPr>
          <w:trHeight w:val="922"/>
        </w:trPr>
        <w:tc>
          <w:tcPr>
            <w:tcW w:w="1596" w:type="dxa"/>
            <w:vMerge/>
            <w:tcBorders>
              <w:top w:val="nil"/>
            </w:tcBorders>
            <w:shd w:val="clear" w:color="auto" w:fill="D9E1F2"/>
          </w:tcPr>
          <w:p w14:paraId="12DBF9B6" w14:textId="77777777" w:rsidR="00925F6F" w:rsidRDefault="00925F6F" w:rsidP="00B632D6">
            <w:pPr>
              <w:rPr>
                <w:sz w:val="2"/>
                <w:szCs w:val="2"/>
              </w:rPr>
            </w:pPr>
          </w:p>
        </w:tc>
        <w:tc>
          <w:tcPr>
            <w:tcW w:w="4389" w:type="dxa"/>
            <w:vMerge/>
            <w:tcBorders>
              <w:top w:val="nil"/>
            </w:tcBorders>
            <w:shd w:val="clear" w:color="auto" w:fill="D9E1F2"/>
          </w:tcPr>
          <w:p w14:paraId="1C077770" w14:textId="77777777" w:rsidR="00925F6F" w:rsidRDefault="00925F6F" w:rsidP="00B632D6">
            <w:pPr>
              <w:rPr>
                <w:sz w:val="2"/>
                <w:szCs w:val="2"/>
              </w:rPr>
            </w:pPr>
          </w:p>
        </w:tc>
        <w:tc>
          <w:tcPr>
            <w:tcW w:w="3996" w:type="dxa"/>
            <w:vMerge/>
            <w:tcBorders>
              <w:top w:val="nil"/>
            </w:tcBorders>
            <w:shd w:val="clear" w:color="auto" w:fill="D9E1F2"/>
          </w:tcPr>
          <w:p w14:paraId="657DBFA1" w14:textId="77777777" w:rsidR="00925F6F" w:rsidRDefault="00925F6F" w:rsidP="00B632D6">
            <w:pPr>
              <w:rPr>
                <w:sz w:val="2"/>
                <w:szCs w:val="2"/>
              </w:rPr>
            </w:pPr>
          </w:p>
        </w:tc>
        <w:tc>
          <w:tcPr>
            <w:tcW w:w="1463" w:type="dxa"/>
            <w:shd w:val="clear" w:color="auto" w:fill="D9E1F2"/>
          </w:tcPr>
          <w:p w14:paraId="242D6951" w14:textId="77777777" w:rsidR="00925F6F" w:rsidRDefault="00925F6F" w:rsidP="00B632D6">
            <w:pPr>
              <w:pStyle w:val="TableParagraph"/>
              <w:spacing w:before="93"/>
              <w:ind w:left="0"/>
              <w:rPr>
                <w:i/>
                <w:sz w:val="18"/>
              </w:rPr>
            </w:pPr>
          </w:p>
          <w:p w14:paraId="7D2E1C7E" w14:textId="77777777" w:rsidR="00925F6F" w:rsidRDefault="00925F6F" w:rsidP="00B632D6">
            <w:pPr>
              <w:pStyle w:val="TableParagraph"/>
              <w:ind w:left="248"/>
              <w:rPr>
                <w:b/>
                <w:sz w:val="18"/>
              </w:rPr>
            </w:pPr>
            <w:r>
              <w:rPr>
                <w:b/>
                <w:sz w:val="18"/>
              </w:rPr>
              <w:t>Da</w:t>
            </w:r>
            <w:r>
              <w:rPr>
                <w:b/>
                <w:spacing w:val="-2"/>
                <w:sz w:val="18"/>
              </w:rPr>
              <w:t xml:space="preserve"> avviare</w:t>
            </w:r>
          </w:p>
        </w:tc>
        <w:tc>
          <w:tcPr>
            <w:tcW w:w="1142" w:type="dxa"/>
            <w:shd w:val="clear" w:color="auto" w:fill="D9E1F2"/>
          </w:tcPr>
          <w:p w14:paraId="6D080655" w14:textId="77777777" w:rsidR="00925F6F" w:rsidRDefault="00925F6F" w:rsidP="00B632D6">
            <w:pPr>
              <w:pStyle w:val="TableParagraph"/>
              <w:spacing w:before="93"/>
              <w:ind w:left="0"/>
              <w:rPr>
                <w:i/>
                <w:sz w:val="18"/>
              </w:rPr>
            </w:pPr>
          </w:p>
          <w:p w14:paraId="67E7CEC2" w14:textId="77777777" w:rsidR="00925F6F" w:rsidRDefault="00925F6F" w:rsidP="00B632D6">
            <w:pPr>
              <w:pStyle w:val="TableParagraph"/>
              <w:ind w:left="207"/>
              <w:rPr>
                <w:b/>
                <w:sz w:val="18"/>
              </w:rPr>
            </w:pPr>
            <w:r>
              <w:rPr>
                <w:b/>
                <w:sz w:val="18"/>
              </w:rPr>
              <w:t>In</w:t>
            </w:r>
            <w:r>
              <w:rPr>
                <w:b/>
                <w:spacing w:val="-2"/>
                <w:sz w:val="18"/>
              </w:rPr>
              <w:t xml:space="preserve"> corso</w:t>
            </w:r>
          </w:p>
        </w:tc>
        <w:tc>
          <w:tcPr>
            <w:tcW w:w="1632" w:type="dxa"/>
            <w:shd w:val="clear" w:color="auto" w:fill="D9E1F2"/>
          </w:tcPr>
          <w:p w14:paraId="42F3C743" w14:textId="77777777" w:rsidR="00925F6F" w:rsidRDefault="00925F6F" w:rsidP="00B632D6">
            <w:pPr>
              <w:pStyle w:val="TableParagraph"/>
              <w:spacing w:before="93"/>
              <w:ind w:left="0"/>
              <w:rPr>
                <w:i/>
                <w:sz w:val="18"/>
              </w:rPr>
            </w:pPr>
          </w:p>
          <w:p w14:paraId="1D302691" w14:textId="77777777" w:rsidR="00925F6F" w:rsidRDefault="00925F6F" w:rsidP="00B632D6">
            <w:pPr>
              <w:pStyle w:val="TableParagraph"/>
              <w:ind w:left="6" w:right="2"/>
              <w:jc w:val="center"/>
              <w:rPr>
                <w:b/>
                <w:sz w:val="18"/>
              </w:rPr>
            </w:pPr>
            <w:r>
              <w:rPr>
                <w:b/>
                <w:spacing w:val="-2"/>
                <w:sz w:val="18"/>
              </w:rPr>
              <w:t>Conclusa</w:t>
            </w:r>
          </w:p>
        </w:tc>
      </w:tr>
      <w:tr w:rsidR="00925F6F" w14:paraId="786FC558" w14:textId="77777777" w:rsidTr="00B632D6">
        <w:trPr>
          <w:trHeight w:val="578"/>
        </w:trPr>
        <w:tc>
          <w:tcPr>
            <w:tcW w:w="1596" w:type="dxa"/>
          </w:tcPr>
          <w:p w14:paraId="632EFC90" w14:textId="77777777" w:rsidR="00925F6F" w:rsidRPr="00227D19" w:rsidRDefault="00925F6F" w:rsidP="00B632D6">
            <w:pPr>
              <w:pStyle w:val="TableParagraph"/>
              <w:spacing w:before="145"/>
              <w:ind w:left="12"/>
              <w:jc w:val="center"/>
              <w:rPr>
                <w:bCs/>
                <w:sz w:val="20"/>
              </w:rPr>
            </w:pPr>
            <w:r w:rsidRPr="00227D19">
              <w:rPr>
                <w:bCs/>
                <w:sz w:val="20"/>
              </w:rPr>
              <w:t>Istruttoria</w:t>
            </w:r>
          </w:p>
        </w:tc>
        <w:tc>
          <w:tcPr>
            <w:tcW w:w="4389" w:type="dxa"/>
          </w:tcPr>
          <w:p w14:paraId="1C9C102F" w14:textId="77777777" w:rsidR="00925F6F" w:rsidRDefault="00925F6F" w:rsidP="00B632D6">
            <w:pPr>
              <w:pStyle w:val="TableParagraph"/>
              <w:ind w:left="0"/>
              <w:rPr>
                <w:rFonts w:ascii="Times New Roman"/>
                <w:sz w:val="20"/>
              </w:rPr>
            </w:pPr>
          </w:p>
        </w:tc>
        <w:tc>
          <w:tcPr>
            <w:tcW w:w="3996" w:type="dxa"/>
          </w:tcPr>
          <w:p w14:paraId="2A2595D2" w14:textId="57E11E23" w:rsidR="00925F6F" w:rsidRPr="00E277E4" w:rsidRDefault="00FF25BA" w:rsidP="00B632D6">
            <w:pPr>
              <w:pStyle w:val="TableParagraph"/>
              <w:ind w:left="0"/>
              <w:rPr>
                <w:rFonts w:ascii="Times New Roman"/>
                <w:bCs/>
                <w:sz w:val="20"/>
              </w:rPr>
            </w:pPr>
            <w:r w:rsidRPr="00FF25BA">
              <w:rPr>
                <w:bCs/>
                <w:i/>
                <w:iCs/>
                <w:sz w:val="20"/>
              </w:rPr>
              <w:t xml:space="preserve">(es. </w:t>
            </w:r>
            <w:r w:rsidR="00925F6F" w:rsidRPr="00FF25BA">
              <w:rPr>
                <w:bCs/>
                <w:i/>
                <w:iCs/>
                <w:sz w:val="20"/>
              </w:rPr>
              <w:t>Potenziamento</w:t>
            </w:r>
            <w:r w:rsidR="00925F6F" w:rsidRPr="00FF25BA">
              <w:rPr>
                <w:bCs/>
                <w:i/>
                <w:iCs/>
                <w:spacing w:val="-10"/>
                <w:sz w:val="20"/>
              </w:rPr>
              <w:t xml:space="preserve"> </w:t>
            </w:r>
            <w:r w:rsidR="00925F6F" w:rsidRPr="00FF25BA">
              <w:rPr>
                <w:bCs/>
                <w:i/>
                <w:iCs/>
                <w:sz w:val="20"/>
              </w:rPr>
              <w:t>del</w:t>
            </w:r>
            <w:r w:rsidR="00925F6F" w:rsidRPr="00FF25BA">
              <w:rPr>
                <w:bCs/>
                <w:i/>
                <w:iCs/>
                <w:spacing w:val="-10"/>
                <w:sz w:val="20"/>
              </w:rPr>
              <w:t xml:space="preserve"> </w:t>
            </w:r>
            <w:r w:rsidR="00925F6F" w:rsidRPr="00FF25BA">
              <w:rPr>
                <w:bCs/>
                <w:i/>
                <w:iCs/>
                <w:sz w:val="20"/>
              </w:rPr>
              <w:t>gruppo</w:t>
            </w:r>
            <w:r w:rsidR="00925F6F" w:rsidRPr="00FF25BA">
              <w:rPr>
                <w:bCs/>
                <w:i/>
                <w:iCs/>
                <w:spacing w:val="-10"/>
                <w:sz w:val="20"/>
              </w:rPr>
              <w:t xml:space="preserve"> </w:t>
            </w:r>
            <w:r w:rsidR="00925F6F" w:rsidRPr="00FF25BA">
              <w:rPr>
                <w:bCs/>
                <w:i/>
                <w:iCs/>
                <w:sz w:val="20"/>
              </w:rPr>
              <w:t>di</w:t>
            </w:r>
            <w:r w:rsidR="00925F6F" w:rsidRPr="00FF25BA">
              <w:rPr>
                <w:bCs/>
                <w:i/>
                <w:iCs/>
                <w:spacing w:val="-10"/>
                <w:sz w:val="20"/>
              </w:rPr>
              <w:t xml:space="preserve"> </w:t>
            </w:r>
            <w:r w:rsidR="00925F6F" w:rsidRPr="00FF25BA">
              <w:rPr>
                <w:bCs/>
                <w:i/>
                <w:iCs/>
                <w:sz w:val="20"/>
              </w:rPr>
              <w:t>lavoro dedicato all’istruttoria delle domande</w:t>
            </w:r>
            <w:r w:rsidRPr="00FF25BA">
              <w:rPr>
                <w:bCs/>
                <w:i/>
                <w:iCs/>
                <w:sz w:val="20"/>
              </w:rPr>
              <w:t>)</w:t>
            </w:r>
          </w:p>
        </w:tc>
        <w:tc>
          <w:tcPr>
            <w:tcW w:w="1463" w:type="dxa"/>
          </w:tcPr>
          <w:p w14:paraId="7EF15C59" w14:textId="77777777" w:rsidR="00925F6F" w:rsidRDefault="00925F6F" w:rsidP="00B632D6">
            <w:pPr>
              <w:pStyle w:val="TableParagraph"/>
              <w:ind w:left="0"/>
              <w:rPr>
                <w:rFonts w:ascii="Times New Roman"/>
                <w:sz w:val="20"/>
              </w:rPr>
            </w:pPr>
          </w:p>
        </w:tc>
        <w:tc>
          <w:tcPr>
            <w:tcW w:w="1142" w:type="dxa"/>
          </w:tcPr>
          <w:p w14:paraId="0C70B1FB" w14:textId="77777777" w:rsidR="00925F6F" w:rsidRDefault="00925F6F" w:rsidP="00B632D6">
            <w:pPr>
              <w:pStyle w:val="TableParagraph"/>
              <w:ind w:left="0"/>
              <w:rPr>
                <w:rFonts w:ascii="Times New Roman"/>
                <w:sz w:val="20"/>
              </w:rPr>
            </w:pPr>
          </w:p>
        </w:tc>
        <w:tc>
          <w:tcPr>
            <w:tcW w:w="1632" w:type="dxa"/>
          </w:tcPr>
          <w:p w14:paraId="5A68902C" w14:textId="77777777" w:rsidR="00925F6F" w:rsidRDefault="00925F6F" w:rsidP="00B632D6">
            <w:pPr>
              <w:pStyle w:val="TableParagraph"/>
              <w:ind w:left="0"/>
              <w:rPr>
                <w:rFonts w:ascii="Times New Roman"/>
                <w:sz w:val="20"/>
              </w:rPr>
            </w:pPr>
          </w:p>
        </w:tc>
      </w:tr>
      <w:tr w:rsidR="00925F6F" w14:paraId="0355EA53" w14:textId="77777777" w:rsidTr="00B632D6">
        <w:trPr>
          <w:trHeight w:val="572"/>
        </w:trPr>
        <w:tc>
          <w:tcPr>
            <w:tcW w:w="1596" w:type="dxa"/>
          </w:tcPr>
          <w:p w14:paraId="72F2A73E" w14:textId="77777777" w:rsidR="00925F6F" w:rsidRPr="00227D19" w:rsidRDefault="00925F6F" w:rsidP="00B632D6">
            <w:pPr>
              <w:pStyle w:val="TableParagraph"/>
              <w:spacing w:before="145"/>
              <w:ind w:left="12"/>
              <w:jc w:val="center"/>
              <w:rPr>
                <w:bCs/>
                <w:sz w:val="20"/>
              </w:rPr>
            </w:pPr>
            <w:r w:rsidRPr="00227D19">
              <w:rPr>
                <w:bCs/>
                <w:sz w:val="20"/>
              </w:rPr>
              <w:t>Erogazione</w:t>
            </w:r>
          </w:p>
        </w:tc>
        <w:tc>
          <w:tcPr>
            <w:tcW w:w="4389" w:type="dxa"/>
          </w:tcPr>
          <w:p w14:paraId="6206F37A" w14:textId="77777777" w:rsidR="00925F6F" w:rsidRDefault="00925F6F" w:rsidP="00B632D6">
            <w:pPr>
              <w:pStyle w:val="TableParagraph"/>
              <w:ind w:left="0"/>
              <w:rPr>
                <w:rFonts w:ascii="Times New Roman"/>
                <w:sz w:val="20"/>
              </w:rPr>
            </w:pPr>
          </w:p>
        </w:tc>
        <w:tc>
          <w:tcPr>
            <w:tcW w:w="3996" w:type="dxa"/>
          </w:tcPr>
          <w:p w14:paraId="3FB77632" w14:textId="77777777" w:rsidR="00925F6F" w:rsidRDefault="00925F6F" w:rsidP="00B632D6">
            <w:pPr>
              <w:pStyle w:val="TableParagraph"/>
              <w:ind w:left="0"/>
              <w:rPr>
                <w:rFonts w:ascii="Times New Roman"/>
                <w:sz w:val="20"/>
              </w:rPr>
            </w:pPr>
          </w:p>
        </w:tc>
        <w:tc>
          <w:tcPr>
            <w:tcW w:w="1463" w:type="dxa"/>
          </w:tcPr>
          <w:p w14:paraId="7C3E450F" w14:textId="77777777" w:rsidR="00925F6F" w:rsidRDefault="00925F6F" w:rsidP="00B632D6">
            <w:pPr>
              <w:pStyle w:val="TableParagraph"/>
              <w:ind w:left="0"/>
              <w:rPr>
                <w:rFonts w:ascii="Times New Roman"/>
                <w:sz w:val="20"/>
              </w:rPr>
            </w:pPr>
          </w:p>
        </w:tc>
        <w:tc>
          <w:tcPr>
            <w:tcW w:w="1142" w:type="dxa"/>
          </w:tcPr>
          <w:p w14:paraId="7BEC5C0A" w14:textId="77777777" w:rsidR="00925F6F" w:rsidRDefault="00925F6F" w:rsidP="00B632D6">
            <w:pPr>
              <w:pStyle w:val="TableParagraph"/>
              <w:ind w:left="0"/>
              <w:rPr>
                <w:rFonts w:ascii="Times New Roman"/>
                <w:sz w:val="20"/>
              </w:rPr>
            </w:pPr>
          </w:p>
        </w:tc>
        <w:tc>
          <w:tcPr>
            <w:tcW w:w="1632" w:type="dxa"/>
          </w:tcPr>
          <w:p w14:paraId="3593D4C2" w14:textId="77777777" w:rsidR="00925F6F" w:rsidRDefault="00925F6F" w:rsidP="00B632D6">
            <w:pPr>
              <w:pStyle w:val="TableParagraph"/>
              <w:ind w:left="0"/>
              <w:rPr>
                <w:rFonts w:ascii="Times New Roman"/>
                <w:sz w:val="20"/>
              </w:rPr>
            </w:pPr>
          </w:p>
        </w:tc>
      </w:tr>
      <w:tr w:rsidR="00925F6F" w14:paraId="51BFD934" w14:textId="77777777" w:rsidTr="00B632D6">
        <w:trPr>
          <w:trHeight w:val="572"/>
        </w:trPr>
        <w:tc>
          <w:tcPr>
            <w:tcW w:w="1596" w:type="dxa"/>
          </w:tcPr>
          <w:p w14:paraId="120B2F72" w14:textId="77777777" w:rsidR="00925F6F" w:rsidRPr="00227D19" w:rsidRDefault="00925F6F" w:rsidP="00B632D6">
            <w:pPr>
              <w:pStyle w:val="TableParagraph"/>
              <w:spacing w:before="145"/>
              <w:ind w:left="12"/>
              <w:jc w:val="center"/>
              <w:rPr>
                <w:bCs/>
                <w:sz w:val="20"/>
              </w:rPr>
            </w:pPr>
            <w:r w:rsidRPr="00227D19">
              <w:rPr>
                <w:bCs/>
                <w:sz w:val="20"/>
              </w:rPr>
              <w:t>Gestione Mutui</w:t>
            </w:r>
          </w:p>
        </w:tc>
        <w:tc>
          <w:tcPr>
            <w:tcW w:w="4389" w:type="dxa"/>
          </w:tcPr>
          <w:p w14:paraId="5227F238" w14:textId="77777777" w:rsidR="00925F6F" w:rsidRDefault="00925F6F" w:rsidP="00B632D6">
            <w:pPr>
              <w:pStyle w:val="TableParagraph"/>
              <w:ind w:left="0"/>
              <w:rPr>
                <w:rFonts w:ascii="Times New Roman"/>
                <w:sz w:val="20"/>
              </w:rPr>
            </w:pPr>
          </w:p>
        </w:tc>
        <w:tc>
          <w:tcPr>
            <w:tcW w:w="3996" w:type="dxa"/>
          </w:tcPr>
          <w:p w14:paraId="618424F6" w14:textId="77777777" w:rsidR="00925F6F" w:rsidRDefault="00925F6F" w:rsidP="00B632D6">
            <w:pPr>
              <w:pStyle w:val="TableParagraph"/>
              <w:ind w:left="0"/>
              <w:rPr>
                <w:rFonts w:ascii="Times New Roman"/>
                <w:sz w:val="20"/>
              </w:rPr>
            </w:pPr>
          </w:p>
        </w:tc>
        <w:tc>
          <w:tcPr>
            <w:tcW w:w="1463" w:type="dxa"/>
          </w:tcPr>
          <w:p w14:paraId="258ACA4F" w14:textId="77777777" w:rsidR="00925F6F" w:rsidRDefault="00925F6F" w:rsidP="00B632D6">
            <w:pPr>
              <w:pStyle w:val="TableParagraph"/>
              <w:ind w:left="0"/>
              <w:rPr>
                <w:rFonts w:ascii="Times New Roman"/>
                <w:sz w:val="20"/>
              </w:rPr>
            </w:pPr>
          </w:p>
        </w:tc>
        <w:tc>
          <w:tcPr>
            <w:tcW w:w="1142" w:type="dxa"/>
          </w:tcPr>
          <w:p w14:paraId="5880037A" w14:textId="77777777" w:rsidR="00925F6F" w:rsidRDefault="00925F6F" w:rsidP="00B632D6">
            <w:pPr>
              <w:pStyle w:val="TableParagraph"/>
              <w:ind w:left="0"/>
              <w:rPr>
                <w:rFonts w:ascii="Times New Roman"/>
                <w:sz w:val="20"/>
              </w:rPr>
            </w:pPr>
          </w:p>
        </w:tc>
        <w:tc>
          <w:tcPr>
            <w:tcW w:w="1632" w:type="dxa"/>
          </w:tcPr>
          <w:p w14:paraId="421243CD" w14:textId="77777777" w:rsidR="00925F6F" w:rsidRDefault="00925F6F" w:rsidP="00B632D6">
            <w:pPr>
              <w:pStyle w:val="TableParagraph"/>
              <w:ind w:left="0"/>
              <w:rPr>
                <w:rFonts w:ascii="Times New Roman"/>
                <w:sz w:val="20"/>
              </w:rPr>
            </w:pPr>
          </w:p>
        </w:tc>
      </w:tr>
      <w:tr w:rsidR="00925F6F" w14:paraId="3583C681" w14:textId="77777777" w:rsidTr="00B632D6">
        <w:trPr>
          <w:trHeight w:val="572"/>
        </w:trPr>
        <w:tc>
          <w:tcPr>
            <w:tcW w:w="1596" w:type="dxa"/>
          </w:tcPr>
          <w:p w14:paraId="47FC6F8A" w14:textId="77777777" w:rsidR="00925F6F" w:rsidRPr="00227D19" w:rsidRDefault="00925F6F" w:rsidP="00B632D6">
            <w:pPr>
              <w:pStyle w:val="TableParagraph"/>
              <w:spacing w:before="145"/>
              <w:ind w:left="12"/>
              <w:jc w:val="center"/>
              <w:rPr>
                <w:bCs/>
                <w:sz w:val="20"/>
              </w:rPr>
            </w:pPr>
            <w:r w:rsidRPr="00227D19">
              <w:rPr>
                <w:bCs/>
                <w:sz w:val="20"/>
              </w:rPr>
              <w:t>Coordinamento e Controllo</w:t>
            </w:r>
          </w:p>
        </w:tc>
        <w:tc>
          <w:tcPr>
            <w:tcW w:w="4389" w:type="dxa"/>
          </w:tcPr>
          <w:p w14:paraId="3A4FDE32" w14:textId="77777777" w:rsidR="00925F6F" w:rsidRDefault="00925F6F" w:rsidP="00B632D6">
            <w:pPr>
              <w:pStyle w:val="TableParagraph"/>
              <w:ind w:left="0"/>
              <w:rPr>
                <w:rFonts w:ascii="Times New Roman"/>
                <w:sz w:val="20"/>
              </w:rPr>
            </w:pPr>
          </w:p>
        </w:tc>
        <w:tc>
          <w:tcPr>
            <w:tcW w:w="3996" w:type="dxa"/>
          </w:tcPr>
          <w:p w14:paraId="250BEE92" w14:textId="77777777" w:rsidR="00925F6F" w:rsidRDefault="00925F6F" w:rsidP="00B632D6">
            <w:pPr>
              <w:pStyle w:val="TableParagraph"/>
              <w:ind w:left="0"/>
              <w:rPr>
                <w:rFonts w:ascii="Times New Roman"/>
                <w:sz w:val="20"/>
              </w:rPr>
            </w:pPr>
          </w:p>
        </w:tc>
        <w:tc>
          <w:tcPr>
            <w:tcW w:w="1463" w:type="dxa"/>
          </w:tcPr>
          <w:p w14:paraId="55CC18AD" w14:textId="77777777" w:rsidR="00925F6F" w:rsidRDefault="00925F6F" w:rsidP="00B632D6">
            <w:pPr>
              <w:pStyle w:val="TableParagraph"/>
              <w:ind w:left="0"/>
              <w:rPr>
                <w:rFonts w:ascii="Times New Roman"/>
                <w:sz w:val="20"/>
              </w:rPr>
            </w:pPr>
          </w:p>
        </w:tc>
        <w:tc>
          <w:tcPr>
            <w:tcW w:w="1142" w:type="dxa"/>
          </w:tcPr>
          <w:p w14:paraId="11DB832F" w14:textId="77777777" w:rsidR="00925F6F" w:rsidRDefault="00925F6F" w:rsidP="00B632D6">
            <w:pPr>
              <w:pStyle w:val="TableParagraph"/>
              <w:ind w:left="0"/>
              <w:rPr>
                <w:rFonts w:ascii="Times New Roman"/>
                <w:sz w:val="20"/>
              </w:rPr>
            </w:pPr>
          </w:p>
        </w:tc>
        <w:tc>
          <w:tcPr>
            <w:tcW w:w="1632" w:type="dxa"/>
          </w:tcPr>
          <w:p w14:paraId="2D446FDA" w14:textId="77777777" w:rsidR="00925F6F" w:rsidRDefault="00925F6F" w:rsidP="00B632D6">
            <w:pPr>
              <w:pStyle w:val="TableParagraph"/>
              <w:ind w:left="0"/>
              <w:rPr>
                <w:rFonts w:ascii="Times New Roman"/>
                <w:sz w:val="20"/>
              </w:rPr>
            </w:pPr>
          </w:p>
        </w:tc>
      </w:tr>
      <w:tr w:rsidR="00925F6F" w14:paraId="31BCE9E0" w14:textId="77777777" w:rsidTr="00B632D6">
        <w:trPr>
          <w:trHeight w:val="828"/>
        </w:trPr>
        <w:tc>
          <w:tcPr>
            <w:tcW w:w="1596" w:type="dxa"/>
          </w:tcPr>
          <w:p w14:paraId="1B630135" w14:textId="77777777" w:rsidR="00925F6F" w:rsidRPr="00227D19" w:rsidRDefault="00925F6F" w:rsidP="00B632D6">
            <w:pPr>
              <w:pStyle w:val="TableParagraph"/>
              <w:spacing w:before="145"/>
              <w:ind w:left="12"/>
              <w:jc w:val="center"/>
              <w:rPr>
                <w:bCs/>
                <w:sz w:val="20"/>
              </w:rPr>
            </w:pPr>
            <w:r w:rsidRPr="00227D19">
              <w:rPr>
                <w:bCs/>
                <w:sz w:val="20"/>
              </w:rPr>
              <w:t>Informazione e Comunicazione</w:t>
            </w:r>
          </w:p>
        </w:tc>
        <w:tc>
          <w:tcPr>
            <w:tcW w:w="4389" w:type="dxa"/>
          </w:tcPr>
          <w:p w14:paraId="40320686" w14:textId="77777777" w:rsidR="00925F6F" w:rsidRDefault="00925F6F" w:rsidP="00B632D6">
            <w:pPr>
              <w:pStyle w:val="TableParagraph"/>
              <w:spacing w:before="145"/>
              <w:ind w:left="12"/>
              <w:rPr>
                <w:b/>
                <w:sz w:val="20"/>
              </w:rPr>
            </w:pPr>
          </w:p>
        </w:tc>
        <w:tc>
          <w:tcPr>
            <w:tcW w:w="3996" w:type="dxa"/>
          </w:tcPr>
          <w:p w14:paraId="5A312C54" w14:textId="77777777" w:rsidR="00925F6F" w:rsidRDefault="00925F6F" w:rsidP="00B632D6">
            <w:pPr>
              <w:pStyle w:val="TableParagraph"/>
              <w:ind w:left="0"/>
              <w:rPr>
                <w:i/>
                <w:sz w:val="20"/>
              </w:rPr>
            </w:pPr>
          </w:p>
          <w:p w14:paraId="2B7E70B4" w14:textId="77777777" w:rsidR="00925F6F" w:rsidRDefault="00925F6F" w:rsidP="00B632D6">
            <w:pPr>
              <w:pStyle w:val="TableParagraph"/>
              <w:spacing w:before="1"/>
              <w:ind w:left="70"/>
              <w:rPr>
                <w:b/>
                <w:sz w:val="20"/>
              </w:rPr>
            </w:pPr>
          </w:p>
        </w:tc>
        <w:tc>
          <w:tcPr>
            <w:tcW w:w="1463" w:type="dxa"/>
          </w:tcPr>
          <w:p w14:paraId="2CB6693B" w14:textId="77777777" w:rsidR="00925F6F" w:rsidRDefault="00925F6F" w:rsidP="00B632D6">
            <w:pPr>
              <w:pStyle w:val="TableParagraph"/>
              <w:ind w:left="0"/>
              <w:rPr>
                <w:rFonts w:ascii="Times New Roman"/>
                <w:sz w:val="20"/>
              </w:rPr>
            </w:pPr>
          </w:p>
        </w:tc>
        <w:tc>
          <w:tcPr>
            <w:tcW w:w="1142" w:type="dxa"/>
          </w:tcPr>
          <w:p w14:paraId="6CEFCCFB" w14:textId="77777777" w:rsidR="00925F6F" w:rsidRDefault="00925F6F" w:rsidP="00B632D6">
            <w:pPr>
              <w:pStyle w:val="TableParagraph"/>
              <w:ind w:left="0"/>
              <w:rPr>
                <w:rFonts w:ascii="Times New Roman"/>
                <w:sz w:val="20"/>
              </w:rPr>
            </w:pPr>
          </w:p>
        </w:tc>
        <w:tc>
          <w:tcPr>
            <w:tcW w:w="1632" w:type="dxa"/>
          </w:tcPr>
          <w:p w14:paraId="46979D23" w14:textId="77777777" w:rsidR="00925F6F" w:rsidRDefault="00925F6F" w:rsidP="00B632D6">
            <w:pPr>
              <w:pStyle w:val="TableParagraph"/>
              <w:ind w:left="0"/>
              <w:rPr>
                <w:i/>
                <w:sz w:val="20"/>
              </w:rPr>
            </w:pPr>
          </w:p>
          <w:p w14:paraId="41742D8B" w14:textId="77777777" w:rsidR="00925F6F" w:rsidRDefault="00925F6F" w:rsidP="00B632D6">
            <w:pPr>
              <w:pStyle w:val="TableParagraph"/>
              <w:ind w:left="0"/>
              <w:rPr>
                <w:i/>
                <w:sz w:val="20"/>
              </w:rPr>
            </w:pPr>
          </w:p>
          <w:p w14:paraId="21040191" w14:textId="77777777" w:rsidR="00925F6F" w:rsidRDefault="00925F6F" w:rsidP="00B632D6">
            <w:pPr>
              <w:pStyle w:val="TableParagraph"/>
              <w:spacing w:line="717" w:lineRule="auto"/>
              <w:ind w:left="639" w:right="630"/>
              <w:jc w:val="center"/>
              <w:rPr>
                <w:b/>
                <w:sz w:val="20"/>
              </w:rPr>
            </w:pPr>
          </w:p>
        </w:tc>
      </w:tr>
    </w:tbl>
    <w:p w14:paraId="3764F3D1" w14:textId="77777777" w:rsidR="00925F6F" w:rsidRDefault="00925F6F" w:rsidP="00925F6F">
      <w:pPr>
        <w:pStyle w:val="TableParagraph"/>
        <w:spacing w:line="717" w:lineRule="auto"/>
        <w:jc w:val="center"/>
        <w:rPr>
          <w:b/>
          <w:sz w:val="20"/>
        </w:rPr>
      </w:pPr>
    </w:p>
    <w:p w14:paraId="36EA70AB" w14:textId="63852C86" w:rsidR="00925F6F" w:rsidRDefault="00925F6F" w:rsidP="00925F6F">
      <w:pPr>
        <w:rPr>
          <w:b/>
          <w:sz w:val="20"/>
        </w:rPr>
      </w:pPr>
    </w:p>
    <w:p w14:paraId="1BCA1CEE" w14:textId="77777777" w:rsidR="002F31C1" w:rsidRDefault="002F31C1" w:rsidP="00925F6F">
      <w:pPr>
        <w:rPr>
          <w:b/>
          <w:sz w:val="20"/>
        </w:rPr>
      </w:pPr>
    </w:p>
    <w:p w14:paraId="1A507B4C" w14:textId="77777777" w:rsidR="002F31C1" w:rsidRDefault="002F31C1" w:rsidP="00925F6F">
      <w:pPr>
        <w:rPr>
          <w:b/>
          <w:sz w:val="20"/>
        </w:rPr>
      </w:pPr>
    </w:p>
    <w:p w14:paraId="5F25EC91" w14:textId="77777777" w:rsidR="002F31C1" w:rsidRDefault="002F31C1" w:rsidP="00925F6F">
      <w:pPr>
        <w:rPr>
          <w:b/>
          <w:sz w:val="20"/>
        </w:rPr>
      </w:pPr>
    </w:p>
    <w:p w14:paraId="64EC189C" w14:textId="77777777" w:rsidR="002F31C1" w:rsidRDefault="002F31C1" w:rsidP="00925F6F">
      <w:pPr>
        <w:rPr>
          <w:b/>
          <w:sz w:val="20"/>
        </w:rPr>
      </w:pPr>
    </w:p>
    <w:p w14:paraId="4C91AB07" w14:textId="77777777" w:rsidR="002F31C1" w:rsidRDefault="002F31C1" w:rsidP="00925F6F">
      <w:pPr>
        <w:rPr>
          <w:b/>
          <w:sz w:val="20"/>
        </w:rPr>
      </w:pPr>
    </w:p>
    <w:p w14:paraId="4FD134EF" w14:textId="77777777" w:rsidR="00707565" w:rsidRDefault="00707565" w:rsidP="00925F6F">
      <w:pPr>
        <w:rPr>
          <w:b/>
          <w:sz w:val="20"/>
        </w:rPr>
      </w:pPr>
    </w:p>
    <w:p w14:paraId="1E71100C" w14:textId="77777777" w:rsidR="00707565" w:rsidRDefault="00707565" w:rsidP="00925F6F">
      <w:pPr>
        <w:rPr>
          <w:b/>
          <w:sz w:val="20"/>
        </w:rPr>
      </w:pPr>
    </w:p>
    <w:p w14:paraId="260FD6E1" w14:textId="06A31F64" w:rsidR="00352E91" w:rsidRPr="00B669EF" w:rsidRDefault="008310AA" w:rsidP="00824B09">
      <w:pPr>
        <w:pStyle w:val="Titolo1"/>
        <w:numPr>
          <w:ilvl w:val="0"/>
          <w:numId w:val="32"/>
        </w:numPr>
        <w:tabs>
          <w:tab w:val="left" w:pos="13252"/>
        </w:tabs>
        <w:ind w:left="1134" w:hanging="358"/>
        <w:rPr>
          <w:spacing w:val="-2"/>
        </w:rPr>
      </w:pPr>
      <w:bookmarkStart w:id="30" w:name="_Toc233330435"/>
      <w:r w:rsidRPr="00B669EF">
        <w:rPr>
          <w:color w:val="17365D" w:themeColor="text2" w:themeShade="BF"/>
        </w:rPr>
        <w:t>ALLEGATI</w:t>
      </w:r>
      <w:r w:rsidR="00B669EF" w:rsidRPr="00B669EF">
        <w:rPr>
          <w:color w:val="17365D" w:themeColor="text2" w:themeShade="BF"/>
        </w:rPr>
        <w:t xml:space="preserve"> - </w:t>
      </w:r>
      <w:r w:rsidRPr="00B669EF">
        <w:rPr>
          <w:spacing w:val="-2"/>
          <w:sz w:val="22"/>
          <w:szCs w:val="22"/>
        </w:rPr>
        <w:t xml:space="preserve">Tabelle </w:t>
      </w:r>
      <w:r w:rsidR="00870F3F" w:rsidRPr="00B669EF">
        <w:rPr>
          <w:spacing w:val="-2"/>
        </w:rPr>
        <w:t>p</w:t>
      </w:r>
      <w:r w:rsidRPr="00B669EF">
        <w:rPr>
          <w:spacing w:val="-2"/>
          <w:sz w:val="22"/>
          <w:szCs w:val="22"/>
        </w:rPr>
        <w:t xml:space="preserve">reviste </w:t>
      </w:r>
      <w:r w:rsidR="000231D1">
        <w:rPr>
          <w:spacing w:val="-2"/>
          <w:sz w:val="22"/>
          <w:szCs w:val="22"/>
        </w:rPr>
        <w:t>ne</w:t>
      </w:r>
      <w:r w:rsidRPr="00B669EF">
        <w:rPr>
          <w:spacing w:val="-2"/>
          <w:sz w:val="22"/>
          <w:szCs w:val="22"/>
        </w:rPr>
        <w:t>ll’</w:t>
      </w:r>
      <w:r w:rsidR="000231D1">
        <w:rPr>
          <w:spacing w:val="-2"/>
          <w:sz w:val="22"/>
          <w:szCs w:val="22"/>
        </w:rPr>
        <w:t>A</w:t>
      </w:r>
      <w:r w:rsidRPr="00B669EF">
        <w:rPr>
          <w:spacing w:val="-2"/>
          <w:sz w:val="22"/>
          <w:szCs w:val="22"/>
        </w:rPr>
        <w:t xml:space="preserve">llegato VII al Regolamento </w:t>
      </w:r>
      <w:r w:rsidR="000231D1">
        <w:rPr>
          <w:spacing w:val="-2"/>
          <w:sz w:val="22"/>
          <w:szCs w:val="22"/>
        </w:rPr>
        <w:t xml:space="preserve">(UE) </w:t>
      </w:r>
      <w:r w:rsidRPr="00B669EF">
        <w:rPr>
          <w:spacing w:val="-2"/>
          <w:sz w:val="22"/>
          <w:szCs w:val="22"/>
        </w:rPr>
        <w:t>2021/1060</w:t>
      </w:r>
      <w:bookmarkEnd w:id="30"/>
    </w:p>
    <w:p w14:paraId="590839A8" w14:textId="77777777" w:rsidR="00352E91" w:rsidRDefault="00352E91" w:rsidP="00D77D44">
      <w:pPr>
        <w:tabs>
          <w:tab w:val="left" w:pos="13252"/>
        </w:tabs>
        <w:rPr>
          <w:bCs/>
          <w:spacing w:val="-2"/>
        </w:rPr>
      </w:pPr>
    </w:p>
    <w:p w14:paraId="21B3327C" w14:textId="7CAC3A2C" w:rsidR="00352E91" w:rsidRPr="00352E91" w:rsidRDefault="00352E91" w:rsidP="00705968">
      <w:pPr>
        <w:tabs>
          <w:tab w:val="left" w:pos="13252"/>
        </w:tabs>
        <w:spacing w:after="120"/>
      </w:pPr>
      <w:r w:rsidRPr="00352E91">
        <w:rPr>
          <w:b/>
          <w:bCs/>
        </w:rPr>
        <w:t>Tabella 1</w:t>
      </w:r>
      <w:r w:rsidRPr="00352E91">
        <w:t xml:space="preserve">: informazioni finanziarie a livello di priorità e di programma per il FESR, il FSE+, il Fondo di coesione, il JTF e il FEAMPA – articolo 42, paragrafo 2, lettera a) </w:t>
      </w:r>
    </w:p>
    <w:p w14:paraId="72A49609" w14:textId="7640ADC8" w:rsidR="00352E91" w:rsidRPr="00352E91" w:rsidRDefault="00352E91" w:rsidP="00705968">
      <w:pPr>
        <w:tabs>
          <w:tab w:val="left" w:pos="13252"/>
        </w:tabs>
        <w:spacing w:after="120"/>
      </w:pPr>
      <w:r w:rsidRPr="00352E91">
        <w:rPr>
          <w:b/>
          <w:bCs/>
        </w:rPr>
        <w:t>Tabella 2</w:t>
      </w:r>
      <w:r w:rsidRPr="00352E91">
        <w:t xml:space="preserve">: dati finanziari cumulativi ripartiti per tipologia di intervento per il FESR, il FSE+, il Fondo di coesione e il JTF – articolo 42, paragrafo 2, lettera a) </w:t>
      </w:r>
    </w:p>
    <w:p w14:paraId="2F1CD30D" w14:textId="2A57BEFA" w:rsidR="00352E91" w:rsidRPr="00352E91" w:rsidRDefault="00352E91" w:rsidP="00705968">
      <w:pPr>
        <w:tabs>
          <w:tab w:val="left" w:pos="13252"/>
        </w:tabs>
        <w:spacing w:after="120"/>
      </w:pPr>
      <w:r w:rsidRPr="00352E91">
        <w:rPr>
          <w:b/>
          <w:bCs/>
        </w:rPr>
        <w:t>Tabella 5</w:t>
      </w:r>
      <w:r w:rsidRPr="00352E91">
        <w:t xml:space="preserve">: </w:t>
      </w:r>
      <w:r w:rsidRPr="002F46B9">
        <w:t>indicatori di output</w:t>
      </w:r>
      <w:r w:rsidRPr="00352E91">
        <w:t xml:space="preserve"> comuni e specifici per programma per il FESR, il Fondo di coesione, il JTF e il FEAMPA – articolo 42, paragrafo 2, lettera b) </w:t>
      </w:r>
    </w:p>
    <w:p w14:paraId="7FD97641" w14:textId="03465743" w:rsidR="00352E91" w:rsidRPr="00352E91" w:rsidRDefault="00352E91" w:rsidP="00705968">
      <w:pPr>
        <w:tabs>
          <w:tab w:val="left" w:pos="13252"/>
        </w:tabs>
        <w:spacing w:after="120"/>
      </w:pPr>
      <w:r w:rsidRPr="00352E91">
        <w:rPr>
          <w:b/>
          <w:bCs/>
        </w:rPr>
        <w:t>Tabella 8</w:t>
      </w:r>
      <w:r w:rsidRPr="00352E91">
        <w:t xml:space="preserve">: sostegno multiplo alle imprese per il FESR, il Fondo di coesione e il JTF a livello di programma – articolo 42, paragrafo 2, lettera b) </w:t>
      </w:r>
    </w:p>
    <w:p w14:paraId="549AA854" w14:textId="112C412D" w:rsidR="00352E91" w:rsidRPr="00352E91" w:rsidRDefault="00352E91" w:rsidP="00705968">
      <w:pPr>
        <w:tabs>
          <w:tab w:val="left" w:pos="13252"/>
        </w:tabs>
        <w:spacing w:after="120"/>
      </w:pPr>
      <w:r w:rsidRPr="00352E91">
        <w:rPr>
          <w:b/>
          <w:bCs/>
        </w:rPr>
        <w:t>Tabella 9</w:t>
      </w:r>
      <w:r w:rsidRPr="00352E91">
        <w:t xml:space="preserve">: </w:t>
      </w:r>
      <w:r w:rsidRPr="002F46B9">
        <w:t>indicatori di risultato</w:t>
      </w:r>
      <w:r w:rsidRPr="00352E91">
        <w:t xml:space="preserve"> comuni e specifici per programma per il FESR, il Fondo di coesione, il JTF e il FEAMPA – articolo 42, paragrafo 2, lettera </w:t>
      </w:r>
      <w:r w:rsidR="00E16CD9">
        <w:t>b</w:t>
      </w:r>
    </w:p>
    <w:p w14:paraId="4C387D26" w14:textId="3D53ABB2" w:rsidR="00352E91" w:rsidRPr="00352E91" w:rsidRDefault="00352E91" w:rsidP="00705968">
      <w:pPr>
        <w:tabs>
          <w:tab w:val="left" w:pos="13252"/>
        </w:tabs>
        <w:spacing w:after="120"/>
      </w:pPr>
      <w:r w:rsidRPr="00352E91">
        <w:rPr>
          <w:b/>
          <w:bCs/>
        </w:rPr>
        <w:t>Tabella 12</w:t>
      </w:r>
      <w:r w:rsidRPr="00352E91">
        <w:t xml:space="preserve">: </w:t>
      </w:r>
      <w:r w:rsidRPr="002F46B9">
        <w:t>dati degli strumenti finanziari per i Fondi</w:t>
      </w:r>
      <w:r w:rsidRPr="00352E91">
        <w:t xml:space="preserve"> — articolo 42, paragrafo 3</w:t>
      </w:r>
    </w:p>
    <w:p w14:paraId="7EEE010D" w14:textId="6E9B5B3E" w:rsidR="00D77D44" w:rsidRPr="00D77D44" w:rsidRDefault="00D77D44" w:rsidP="00D77D44">
      <w:pPr>
        <w:tabs>
          <w:tab w:val="left" w:pos="13252"/>
        </w:tabs>
        <w:rPr>
          <w:sz w:val="20"/>
        </w:rPr>
      </w:pPr>
      <w:r>
        <w:rPr>
          <w:sz w:val="20"/>
        </w:rPr>
        <w:tab/>
      </w:r>
    </w:p>
    <w:sectPr w:rsidR="00D77D44" w:rsidRPr="00D77D44" w:rsidSect="00511F25">
      <w:headerReference w:type="default" r:id="rId14"/>
      <w:footerReference w:type="default" r:id="rId15"/>
      <w:pgSz w:w="16840" w:h="11910" w:orient="landscape" w:code="9"/>
      <w:pgMar w:top="1758" w:right="992" w:bottom="1134" w:left="567" w:header="0" w:footer="85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3FF0E" w14:textId="77777777" w:rsidR="00D54CC3" w:rsidRDefault="00D54CC3">
      <w:r>
        <w:separator/>
      </w:r>
    </w:p>
  </w:endnote>
  <w:endnote w:type="continuationSeparator" w:id="0">
    <w:p w14:paraId="47F39D1B" w14:textId="77777777" w:rsidR="00D54CC3" w:rsidRDefault="00D54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3875156"/>
      <w:docPartObj>
        <w:docPartGallery w:val="Page Numbers (Bottom of Page)"/>
        <w:docPartUnique/>
      </w:docPartObj>
    </w:sdtPr>
    <w:sdtEndPr>
      <w:rPr>
        <w:i/>
        <w:iCs/>
        <w:sz w:val="20"/>
        <w:szCs w:val="20"/>
      </w:rPr>
    </w:sdtEndPr>
    <w:sdtContent>
      <w:p w14:paraId="60DD5463" w14:textId="1F7B1725" w:rsidR="00511F25" w:rsidRPr="00511F25" w:rsidRDefault="00511F25">
        <w:pPr>
          <w:pStyle w:val="Pidipagina"/>
          <w:jc w:val="right"/>
          <w:rPr>
            <w:i/>
            <w:iCs/>
            <w:sz w:val="20"/>
            <w:szCs w:val="20"/>
          </w:rPr>
        </w:pPr>
        <w:r w:rsidRPr="00511F25">
          <w:rPr>
            <w:i/>
            <w:iCs/>
            <w:sz w:val="20"/>
            <w:szCs w:val="20"/>
          </w:rPr>
          <w:fldChar w:fldCharType="begin"/>
        </w:r>
        <w:r w:rsidRPr="00511F25">
          <w:rPr>
            <w:i/>
            <w:iCs/>
            <w:sz w:val="20"/>
            <w:szCs w:val="20"/>
          </w:rPr>
          <w:instrText>PAGE   \* MERGEFORMAT</w:instrText>
        </w:r>
        <w:r w:rsidRPr="00511F25">
          <w:rPr>
            <w:i/>
            <w:iCs/>
            <w:sz w:val="20"/>
            <w:szCs w:val="20"/>
          </w:rPr>
          <w:fldChar w:fldCharType="separate"/>
        </w:r>
        <w:r w:rsidRPr="00511F25">
          <w:rPr>
            <w:i/>
            <w:iCs/>
            <w:sz w:val="20"/>
            <w:szCs w:val="20"/>
          </w:rPr>
          <w:t>2</w:t>
        </w:r>
        <w:r w:rsidRPr="00511F25">
          <w:rPr>
            <w:i/>
            <w:iCs/>
            <w:sz w:val="20"/>
            <w:szCs w:val="20"/>
          </w:rPr>
          <w:fldChar w:fldCharType="end"/>
        </w:r>
      </w:p>
    </w:sdtContent>
  </w:sdt>
  <w:p w14:paraId="11652D49" w14:textId="40861C9C" w:rsidR="00F949EA" w:rsidRPr="00665AE7" w:rsidRDefault="00F949EA">
    <w:pPr>
      <w:pStyle w:val="Corpotesto"/>
      <w:spacing w:line="14" w:lineRule="auto"/>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20"/>
        <w:szCs w:val="20"/>
      </w:rPr>
      <w:id w:val="1998762906"/>
      <w:docPartObj>
        <w:docPartGallery w:val="Page Numbers (Bottom of Page)"/>
        <w:docPartUnique/>
      </w:docPartObj>
    </w:sdtPr>
    <w:sdtEndPr/>
    <w:sdtContent>
      <w:p w14:paraId="1CB940B6" w14:textId="109B5619" w:rsidR="00BB1721" w:rsidRPr="00BB1721" w:rsidRDefault="00BB1721">
        <w:pPr>
          <w:pStyle w:val="Pidipagina"/>
          <w:jc w:val="right"/>
          <w:rPr>
            <w:i/>
            <w:iCs/>
            <w:sz w:val="20"/>
            <w:szCs w:val="20"/>
          </w:rPr>
        </w:pPr>
        <w:r w:rsidRPr="00BB1721">
          <w:rPr>
            <w:i/>
            <w:iCs/>
            <w:sz w:val="20"/>
            <w:szCs w:val="20"/>
          </w:rPr>
          <w:fldChar w:fldCharType="begin"/>
        </w:r>
        <w:r w:rsidRPr="00BB1721">
          <w:rPr>
            <w:i/>
            <w:iCs/>
            <w:sz w:val="20"/>
            <w:szCs w:val="20"/>
          </w:rPr>
          <w:instrText>PAGE   \* MERGEFORMAT</w:instrText>
        </w:r>
        <w:r w:rsidRPr="00BB1721">
          <w:rPr>
            <w:i/>
            <w:iCs/>
            <w:sz w:val="20"/>
            <w:szCs w:val="20"/>
          </w:rPr>
          <w:fldChar w:fldCharType="separate"/>
        </w:r>
        <w:r w:rsidRPr="00BB1721">
          <w:rPr>
            <w:i/>
            <w:iCs/>
            <w:sz w:val="20"/>
            <w:szCs w:val="20"/>
          </w:rPr>
          <w:t>2</w:t>
        </w:r>
        <w:r w:rsidRPr="00BB1721">
          <w:rPr>
            <w:i/>
            <w:iCs/>
            <w:sz w:val="20"/>
            <w:szCs w:val="20"/>
          </w:rPr>
          <w:fldChar w:fldCharType="end"/>
        </w:r>
      </w:p>
    </w:sdtContent>
  </w:sdt>
  <w:p w14:paraId="292A6EDE" w14:textId="3242B9B3" w:rsidR="00F949EA" w:rsidRPr="00665AE7" w:rsidRDefault="00F949EA">
    <w:pPr>
      <w:pStyle w:val="Corpotesto"/>
      <w:spacing w:line="14" w:lineRule="auto"/>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8690537"/>
      <w:docPartObj>
        <w:docPartGallery w:val="Page Numbers (Bottom of Page)"/>
        <w:docPartUnique/>
      </w:docPartObj>
    </w:sdtPr>
    <w:sdtEndPr>
      <w:rPr>
        <w:i/>
        <w:iCs/>
        <w:sz w:val="20"/>
        <w:szCs w:val="20"/>
      </w:rPr>
    </w:sdtEndPr>
    <w:sdtContent>
      <w:p w14:paraId="7BBDF34C" w14:textId="1F5EE6DD" w:rsidR="00511F25" w:rsidRPr="00BB1721" w:rsidRDefault="00511F25" w:rsidP="00511F25">
        <w:pPr>
          <w:pStyle w:val="Pidipagina"/>
          <w:jc w:val="right"/>
          <w:rPr>
            <w:i/>
            <w:iCs/>
            <w:sz w:val="20"/>
            <w:szCs w:val="20"/>
          </w:rPr>
        </w:pPr>
        <w:r w:rsidRPr="00BB1721">
          <w:rPr>
            <w:i/>
            <w:iCs/>
            <w:sz w:val="20"/>
            <w:szCs w:val="20"/>
          </w:rPr>
          <w:fldChar w:fldCharType="begin"/>
        </w:r>
        <w:r w:rsidRPr="00BB1721">
          <w:rPr>
            <w:i/>
            <w:iCs/>
            <w:sz w:val="20"/>
            <w:szCs w:val="20"/>
          </w:rPr>
          <w:instrText>PAGE   \* MERGEFORMAT</w:instrText>
        </w:r>
        <w:r w:rsidRPr="00BB1721">
          <w:rPr>
            <w:i/>
            <w:iCs/>
            <w:sz w:val="20"/>
            <w:szCs w:val="20"/>
          </w:rPr>
          <w:fldChar w:fldCharType="separate"/>
        </w:r>
        <w:r>
          <w:rPr>
            <w:i/>
            <w:iCs/>
            <w:sz w:val="20"/>
            <w:szCs w:val="20"/>
          </w:rPr>
          <w:t>12</w:t>
        </w:r>
        <w:r w:rsidRPr="00BB1721">
          <w:rPr>
            <w:i/>
            <w:iCs/>
            <w:sz w:val="20"/>
            <w:szCs w:val="20"/>
          </w:rPr>
          <w:fldChar w:fldCharType="end"/>
        </w:r>
      </w:p>
    </w:sdtContent>
  </w:sdt>
  <w:p w14:paraId="412B9B27" w14:textId="77777777" w:rsidR="00511F25" w:rsidRPr="00665AE7" w:rsidRDefault="00511F25" w:rsidP="00511F25">
    <w:pPr>
      <w:pStyle w:val="Corpotesto"/>
      <w:spacing w:line="14" w:lineRule="auto"/>
      <w:rPr>
        <w:sz w:val="16"/>
        <w:szCs w:val="16"/>
      </w:rPr>
    </w:pPr>
  </w:p>
  <w:p w14:paraId="78914523" w14:textId="45FD3ECC" w:rsidR="00F949EA" w:rsidRDefault="00F949EA" w:rsidP="00511F25">
    <w:pPr>
      <w:pStyle w:val="Pidipagina"/>
      <w:jc w:val="right"/>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36DFC" w14:textId="77777777" w:rsidR="00D54CC3" w:rsidRDefault="00D54CC3">
      <w:r>
        <w:separator/>
      </w:r>
    </w:p>
  </w:footnote>
  <w:footnote w:type="continuationSeparator" w:id="0">
    <w:p w14:paraId="6623F2B2" w14:textId="77777777" w:rsidR="00D54CC3" w:rsidRDefault="00D54CC3">
      <w:r>
        <w:continuationSeparator/>
      </w:r>
    </w:p>
  </w:footnote>
  <w:footnote w:id="1">
    <w:p w14:paraId="7B4B01E5" w14:textId="77777777" w:rsidR="007D5D88" w:rsidRPr="00CA1A19" w:rsidRDefault="007D5D88" w:rsidP="007D5D88">
      <w:pPr>
        <w:pStyle w:val="Testonotaapidipagina"/>
        <w:rPr>
          <w:sz w:val="16"/>
          <w:szCs w:val="16"/>
        </w:rPr>
      </w:pPr>
      <w:r w:rsidRPr="00CA1A19">
        <w:rPr>
          <w:rStyle w:val="Rimandonotaapidipagina"/>
          <w:sz w:val="16"/>
          <w:szCs w:val="16"/>
        </w:rPr>
        <w:footnoteRef/>
      </w:r>
      <w:r w:rsidRPr="00CA1A19">
        <w:rPr>
          <w:sz w:val="16"/>
          <w:szCs w:val="16"/>
        </w:rPr>
        <w:t xml:space="preserve"> Le filiere interessate sono:</w:t>
      </w:r>
    </w:p>
    <w:p w14:paraId="0794A794" w14:textId="77777777" w:rsidR="007D5D88" w:rsidRPr="000B2F83" w:rsidRDefault="007D5D88" w:rsidP="007D5D88">
      <w:pPr>
        <w:pStyle w:val="Testonotaapidipagina"/>
        <w:numPr>
          <w:ilvl w:val="0"/>
          <w:numId w:val="17"/>
        </w:numPr>
        <w:ind w:left="426"/>
        <w:rPr>
          <w:sz w:val="16"/>
          <w:szCs w:val="16"/>
        </w:rPr>
      </w:pPr>
      <w:r w:rsidRPr="000B2F83">
        <w:rPr>
          <w:sz w:val="16"/>
          <w:szCs w:val="16"/>
        </w:rPr>
        <w:t xml:space="preserve">Musica </w:t>
      </w:r>
    </w:p>
    <w:p w14:paraId="6CED9621" w14:textId="77777777" w:rsidR="007D5D88" w:rsidRPr="000B2F83" w:rsidRDefault="007D5D88" w:rsidP="007D5D88">
      <w:pPr>
        <w:pStyle w:val="Testonotaapidipagina"/>
        <w:numPr>
          <w:ilvl w:val="0"/>
          <w:numId w:val="17"/>
        </w:numPr>
        <w:ind w:left="426"/>
        <w:rPr>
          <w:sz w:val="16"/>
          <w:szCs w:val="16"/>
        </w:rPr>
      </w:pPr>
      <w:r w:rsidRPr="000B2F83">
        <w:rPr>
          <w:sz w:val="16"/>
          <w:szCs w:val="16"/>
        </w:rPr>
        <w:t xml:space="preserve">Audiovisivo </w:t>
      </w:r>
    </w:p>
    <w:p w14:paraId="71A5671F" w14:textId="77777777" w:rsidR="007D5D88" w:rsidRPr="000B2F83" w:rsidRDefault="007D5D88" w:rsidP="007D5D88">
      <w:pPr>
        <w:pStyle w:val="Testonotaapidipagina"/>
        <w:numPr>
          <w:ilvl w:val="0"/>
          <w:numId w:val="17"/>
        </w:numPr>
        <w:ind w:left="426"/>
        <w:rPr>
          <w:sz w:val="16"/>
          <w:szCs w:val="16"/>
        </w:rPr>
      </w:pPr>
      <w:r w:rsidRPr="000B2F83">
        <w:rPr>
          <w:sz w:val="16"/>
          <w:szCs w:val="16"/>
        </w:rPr>
        <w:t xml:space="preserve">Teatro, danza ed altre arti performative </w:t>
      </w:r>
    </w:p>
    <w:p w14:paraId="7172091E" w14:textId="77777777" w:rsidR="007D5D88" w:rsidRPr="000B2F83" w:rsidRDefault="007D5D88" w:rsidP="007D5D88">
      <w:pPr>
        <w:pStyle w:val="Testonotaapidipagina"/>
        <w:numPr>
          <w:ilvl w:val="0"/>
          <w:numId w:val="17"/>
        </w:numPr>
        <w:ind w:left="426"/>
        <w:rPr>
          <w:sz w:val="16"/>
          <w:szCs w:val="16"/>
        </w:rPr>
      </w:pPr>
      <w:r w:rsidRPr="000B2F83">
        <w:rPr>
          <w:sz w:val="16"/>
          <w:szCs w:val="16"/>
        </w:rPr>
        <w:t xml:space="preserve">Patrimonio culturale materiale e immateriale </w:t>
      </w:r>
    </w:p>
    <w:p w14:paraId="3ED4C3A7" w14:textId="77777777" w:rsidR="007D5D88" w:rsidRPr="000B2F83" w:rsidRDefault="007D5D88" w:rsidP="007D5D88">
      <w:pPr>
        <w:pStyle w:val="Testonotaapidipagina"/>
        <w:numPr>
          <w:ilvl w:val="0"/>
          <w:numId w:val="17"/>
        </w:numPr>
        <w:ind w:left="426"/>
        <w:rPr>
          <w:sz w:val="16"/>
          <w:szCs w:val="16"/>
        </w:rPr>
      </w:pPr>
      <w:r w:rsidRPr="000B2F83">
        <w:rPr>
          <w:sz w:val="16"/>
          <w:szCs w:val="16"/>
        </w:rPr>
        <w:t xml:space="preserve">Arti visive </w:t>
      </w:r>
    </w:p>
    <w:p w14:paraId="0362ABF9" w14:textId="77777777" w:rsidR="007D5D88" w:rsidRPr="000B2F83" w:rsidRDefault="007D5D88" w:rsidP="007D5D88">
      <w:pPr>
        <w:pStyle w:val="Testonotaapidipagina"/>
        <w:numPr>
          <w:ilvl w:val="0"/>
          <w:numId w:val="17"/>
        </w:numPr>
        <w:ind w:left="426"/>
        <w:rPr>
          <w:sz w:val="16"/>
          <w:szCs w:val="16"/>
        </w:rPr>
      </w:pPr>
      <w:r w:rsidRPr="000B2F83">
        <w:rPr>
          <w:sz w:val="16"/>
          <w:szCs w:val="16"/>
        </w:rPr>
        <w:t xml:space="preserve">Architettura e Design </w:t>
      </w:r>
    </w:p>
    <w:p w14:paraId="7B6C1BD0" w14:textId="77777777" w:rsidR="007D5D88" w:rsidRPr="000B2F83" w:rsidRDefault="007D5D88" w:rsidP="007D5D88">
      <w:pPr>
        <w:pStyle w:val="Testonotaapidipagina"/>
        <w:numPr>
          <w:ilvl w:val="0"/>
          <w:numId w:val="17"/>
        </w:numPr>
        <w:ind w:left="426"/>
        <w:rPr>
          <w:sz w:val="16"/>
          <w:szCs w:val="16"/>
        </w:rPr>
      </w:pPr>
      <w:r w:rsidRPr="000B2F83">
        <w:rPr>
          <w:sz w:val="16"/>
          <w:szCs w:val="16"/>
        </w:rPr>
        <w:t xml:space="preserve">Letteratura ed editoria </w:t>
      </w:r>
    </w:p>
    <w:p w14:paraId="7D73E8C7" w14:textId="77777777" w:rsidR="007D5D88" w:rsidRPr="002B2983" w:rsidRDefault="007D5D88" w:rsidP="007D5D88">
      <w:pPr>
        <w:pStyle w:val="Testonotaapidipagina"/>
        <w:numPr>
          <w:ilvl w:val="0"/>
          <w:numId w:val="17"/>
        </w:numPr>
        <w:ind w:left="426"/>
        <w:rPr>
          <w:sz w:val="16"/>
          <w:szCs w:val="16"/>
        </w:rPr>
      </w:pPr>
      <w:r w:rsidRPr="000B2F83">
        <w:rPr>
          <w:sz w:val="16"/>
          <w:szCs w:val="16"/>
        </w:rPr>
        <w:t xml:space="preserve">Moda, Artigianato artistico </w:t>
      </w:r>
    </w:p>
  </w:footnote>
  <w:footnote w:id="2">
    <w:p w14:paraId="62B621FC" w14:textId="77777777" w:rsidR="007D5D88" w:rsidRPr="00871C67" w:rsidRDefault="007D5D88" w:rsidP="007D5D88">
      <w:pPr>
        <w:spacing w:after="120"/>
        <w:jc w:val="both"/>
        <w:rPr>
          <w:rFonts w:eastAsia="Times New Roman"/>
          <w:color w:val="000000" w:themeColor="text1"/>
          <w:sz w:val="16"/>
          <w:szCs w:val="16"/>
        </w:rPr>
      </w:pPr>
      <w:r>
        <w:rPr>
          <w:rStyle w:val="Rimandonotaapidipagina"/>
        </w:rPr>
        <w:footnoteRef/>
      </w:r>
      <w:r>
        <w:t xml:space="preserve"> </w:t>
      </w:r>
      <w:r w:rsidRPr="00871C67">
        <w:rPr>
          <w:rFonts w:eastAsia="Times New Roman"/>
          <w:color w:val="000000" w:themeColor="text1"/>
          <w:sz w:val="16"/>
          <w:szCs w:val="16"/>
        </w:rPr>
        <w:t xml:space="preserve">Sono previste le seguenti </w:t>
      </w:r>
      <w:r w:rsidRPr="00871C67">
        <w:rPr>
          <w:rFonts w:eastAsia="Times New Roman"/>
          <w:b/>
          <w:bCs/>
          <w:color w:val="000000" w:themeColor="text1"/>
          <w:sz w:val="16"/>
          <w:szCs w:val="16"/>
          <w:u w:val="single"/>
        </w:rPr>
        <w:t>linee di intervento</w:t>
      </w:r>
      <w:r w:rsidRPr="00871C67">
        <w:rPr>
          <w:rFonts w:eastAsia="Times New Roman"/>
          <w:color w:val="000000" w:themeColor="text1"/>
          <w:sz w:val="16"/>
          <w:szCs w:val="16"/>
        </w:rPr>
        <w:t>:</w:t>
      </w:r>
    </w:p>
    <w:p w14:paraId="0042BEF5" w14:textId="77777777" w:rsidR="007D5D88" w:rsidRPr="00871C67" w:rsidRDefault="007D5D88" w:rsidP="007D5D88">
      <w:pPr>
        <w:pStyle w:val="Paragrafoelenco"/>
        <w:widowControl/>
        <w:numPr>
          <w:ilvl w:val="0"/>
          <w:numId w:val="18"/>
        </w:numPr>
        <w:autoSpaceDE/>
        <w:autoSpaceDN/>
        <w:spacing w:before="120" w:after="120"/>
        <w:ind w:left="714" w:hanging="357"/>
        <w:jc w:val="both"/>
        <w:rPr>
          <w:rFonts w:eastAsia="Times New Roman"/>
          <w:color w:val="000000" w:themeColor="text1"/>
          <w:sz w:val="16"/>
          <w:szCs w:val="16"/>
        </w:rPr>
      </w:pPr>
      <w:r w:rsidRPr="00871C67">
        <w:rPr>
          <w:rFonts w:eastAsia="Times New Roman"/>
          <w:b/>
          <w:bCs/>
          <w:color w:val="000000" w:themeColor="text1"/>
          <w:sz w:val="16"/>
          <w:szCs w:val="16"/>
        </w:rPr>
        <w:t>A:</w:t>
      </w:r>
      <w:r w:rsidRPr="00871C67">
        <w:rPr>
          <w:rFonts w:eastAsia="Times New Roman"/>
          <w:color w:val="000000" w:themeColor="text1"/>
          <w:sz w:val="16"/>
          <w:szCs w:val="16"/>
        </w:rPr>
        <w:t xml:space="preserve"> </w:t>
      </w:r>
      <w:r w:rsidRPr="00871C67">
        <w:rPr>
          <w:rFonts w:eastAsia="Times New Roman"/>
          <w:b/>
          <w:bCs/>
          <w:color w:val="000000" w:themeColor="text1"/>
          <w:sz w:val="16"/>
          <w:szCs w:val="16"/>
        </w:rPr>
        <w:t>Consolidamento delle imprese che operano</w:t>
      </w:r>
      <w:r w:rsidRPr="00871C67">
        <w:rPr>
          <w:rFonts w:eastAsia="Times New Roman"/>
          <w:color w:val="000000" w:themeColor="text1"/>
          <w:sz w:val="16"/>
          <w:szCs w:val="16"/>
        </w:rPr>
        <w:t xml:space="preserve"> nella filiera culturale e creativa, dedicato a imprese culturali e creative costituite </w:t>
      </w:r>
      <w:r w:rsidRPr="00871C67">
        <w:rPr>
          <w:rFonts w:eastAsia="Times New Roman"/>
          <w:b/>
          <w:bCs/>
          <w:color w:val="000000" w:themeColor="text1"/>
          <w:sz w:val="16"/>
          <w:szCs w:val="16"/>
        </w:rPr>
        <w:t>da almeno cinque anni</w:t>
      </w:r>
      <w:r w:rsidRPr="00871C67">
        <w:rPr>
          <w:rFonts w:eastAsia="Times New Roman"/>
          <w:color w:val="000000" w:themeColor="text1"/>
          <w:sz w:val="16"/>
          <w:szCs w:val="16"/>
        </w:rPr>
        <w:t>.</w:t>
      </w:r>
    </w:p>
    <w:p w14:paraId="1BA45A87" w14:textId="77777777" w:rsidR="007D5D88" w:rsidRPr="00871C67" w:rsidRDefault="007D5D88" w:rsidP="007D5D88">
      <w:pPr>
        <w:pStyle w:val="Paragrafoelenco"/>
        <w:widowControl/>
        <w:numPr>
          <w:ilvl w:val="0"/>
          <w:numId w:val="18"/>
        </w:numPr>
        <w:autoSpaceDE/>
        <w:autoSpaceDN/>
        <w:spacing w:before="120" w:after="120"/>
        <w:ind w:left="714" w:hanging="357"/>
        <w:jc w:val="both"/>
        <w:rPr>
          <w:rFonts w:eastAsia="Times New Roman"/>
          <w:color w:val="000000" w:themeColor="text1"/>
          <w:sz w:val="16"/>
          <w:szCs w:val="16"/>
        </w:rPr>
      </w:pPr>
      <w:r w:rsidRPr="00871C67">
        <w:rPr>
          <w:rFonts w:eastAsia="Times New Roman"/>
          <w:b/>
          <w:bCs/>
          <w:color w:val="000000" w:themeColor="text1"/>
          <w:sz w:val="16"/>
          <w:szCs w:val="16"/>
        </w:rPr>
        <w:t>B</w:t>
      </w:r>
      <w:r w:rsidRPr="00871C67">
        <w:rPr>
          <w:rFonts w:eastAsia="Times New Roman"/>
          <w:color w:val="000000" w:themeColor="text1"/>
          <w:sz w:val="16"/>
          <w:szCs w:val="16"/>
        </w:rPr>
        <w:t xml:space="preserve">: </w:t>
      </w:r>
      <w:r w:rsidRPr="00871C67">
        <w:rPr>
          <w:rFonts w:eastAsia="Times New Roman"/>
          <w:b/>
          <w:bCs/>
          <w:color w:val="000000" w:themeColor="text1"/>
          <w:sz w:val="16"/>
          <w:szCs w:val="16"/>
        </w:rPr>
        <w:t>Sostegno alle nuove imprese operanti nella filiera culturale e creativa</w:t>
      </w:r>
      <w:r w:rsidRPr="00871C67">
        <w:rPr>
          <w:rFonts w:eastAsia="Times New Roman"/>
          <w:color w:val="000000" w:themeColor="text1"/>
          <w:sz w:val="16"/>
          <w:szCs w:val="16"/>
        </w:rPr>
        <w:t>, dedicato a imprese culturali e creative costituite da meno di cinque anni e a persone fisiche che intendono costituire un’impresa culturale e creativa.</w:t>
      </w:r>
    </w:p>
    <w:p w14:paraId="0B31B641" w14:textId="77777777" w:rsidR="007D5D88" w:rsidRPr="00871C67" w:rsidRDefault="007D5D88" w:rsidP="007D5D88">
      <w:pPr>
        <w:pStyle w:val="Paragrafoelenco"/>
        <w:widowControl/>
        <w:numPr>
          <w:ilvl w:val="0"/>
          <w:numId w:val="18"/>
        </w:numPr>
        <w:autoSpaceDE/>
        <w:autoSpaceDN/>
        <w:spacing w:before="120" w:after="120"/>
        <w:ind w:left="714" w:hanging="357"/>
        <w:jc w:val="both"/>
        <w:rPr>
          <w:rFonts w:eastAsia="Times New Roman"/>
          <w:color w:val="000000" w:themeColor="text1"/>
          <w:sz w:val="16"/>
          <w:szCs w:val="16"/>
        </w:rPr>
      </w:pPr>
      <w:r w:rsidRPr="00871C67">
        <w:rPr>
          <w:rFonts w:eastAsia="Times New Roman"/>
          <w:b/>
          <w:bCs/>
          <w:color w:val="000000" w:themeColor="text1"/>
          <w:sz w:val="16"/>
          <w:szCs w:val="16"/>
        </w:rPr>
        <w:t>C</w:t>
      </w:r>
      <w:r w:rsidRPr="00871C67">
        <w:rPr>
          <w:rFonts w:eastAsia="Times New Roman"/>
          <w:color w:val="000000" w:themeColor="text1"/>
          <w:sz w:val="16"/>
          <w:szCs w:val="16"/>
        </w:rPr>
        <w:t xml:space="preserve">: </w:t>
      </w:r>
      <w:r w:rsidRPr="00871C67">
        <w:rPr>
          <w:rFonts w:eastAsia="Times New Roman"/>
          <w:b/>
          <w:bCs/>
          <w:color w:val="000000" w:themeColor="text1"/>
          <w:sz w:val="16"/>
          <w:szCs w:val="16"/>
        </w:rPr>
        <w:t>Imprese sociali, Enti del Terzo Settore, associazioni e fondazioni, operanti nella filiera culturale e creativa</w:t>
      </w:r>
      <w:r w:rsidRPr="00871C67">
        <w:rPr>
          <w:rFonts w:eastAsia="Times New Roman"/>
          <w:color w:val="000000" w:themeColor="text1"/>
          <w:sz w:val="16"/>
          <w:szCs w:val="16"/>
        </w:rPr>
        <w:t>, dedicato a organizzazioni culturali e creative costituite in forma di imprese sociali, ETS iscritti o in corso di iscrizione al RUNTS, associazioni e fondazioni, che svolgono attività economica.</w:t>
      </w:r>
    </w:p>
    <w:p w14:paraId="0D2988E0" w14:textId="77777777" w:rsidR="007D5D88" w:rsidRDefault="007D5D88" w:rsidP="007D5D88">
      <w:pPr>
        <w:pStyle w:val="Testonotaapidipagina"/>
      </w:pPr>
    </w:p>
  </w:footnote>
  <w:footnote w:id="3">
    <w:p w14:paraId="52F4C318" w14:textId="77777777" w:rsidR="00DD1F3F" w:rsidRPr="00117D6F" w:rsidRDefault="00DD1F3F" w:rsidP="00DD1F3F">
      <w:pPr>
        <w:pStyle w:val="Default"/>
        <w:ind w:left="4"/>
        <w:jc w:val="both"/>
        <w:rPr>
          <w:rFonts w:eastAsia="Calibri"/>
          <w:i/>
          <w:iCs/>
          <w:color w:val="auto"/>
          <w:sz w:val="16"/>
          <w:szCs w:val="16"/>
        </w:rPr>
      </w:pPr>
      <w:r>
        <w:rPr>
          <w:rStyle w:val="Rimandonotaapidipagina"/>
        </w:rPr>
        <w:footnoteRef/>
      </w:r>
      <w:r>
        <w:t xml:space="preserve"> </w:t>
      </w:r>
      <w:r w:rsidRPr="00117D6F">
        <w:rPr>
          <w:rFonts w:eastAsia="Calibri"/>
          <w:b/>
          <w:bCs/>
          <w:i/>
          <w:iCs/>
          <w:color w:val="auto"/>
          <w:sz w:val="16"/>
          <w:szCs w:val="16"/>
        </w:rPr>
        <w:t>5.4</w:t>
      </w:r>
      <w:r w:rsidRPr="00117D6F">
        <w:rPr>
          <w:rFonts w:eastAsia="Calibri"/>
          <w:i/>
          <w:iCs/>
          <w:color w:val="auto"/>
          <w:sz w:val="16"/>
          <w:szCs w:val="16"/>
        </w:rPr>
        <w:t xml:space="preserve"> Il finanziamento agevolato di cui all’art 5.1 è rimborsato secondo un piano di ammortamento della durata massima di dieci anni, a rate semestrali costanti posticipate scadenti il 31 maggio e il 30 novembre di ogni anno, a decorrere dalla prima delle precitate date successiva a quella di erogazione dell’ultima quota a saldo del finanziamento concesso e, comunque, secondo i tempi previsti dal Contratto di finanziamento. Nel caso di </w:t>
      </w:r>
      <w:r w:rsidRPr="00117D6F">
        <w:rPr>
          <w:rFonts w:eastAsia="Calibri"/>
          <w:b/>
          <w:bCs/>
          <w:i/>
          <w:iCs/>
          <w:color w:val="auto"/>
          <w:sz w:val="16"/>
          <w:szCs w:val="16"/>
        </w:rPr>
        <w:t>ritardi nel pagamento</w:t>
      </w:r>
      <w:r w:rsidRPr="00117D6F">
        <w:rPr>
          <w:rFonts w:eastAsia="Calibri"/>
          <w:i/>
          <w:iCs/>
          <w:color w:val="auto"/>
          <w:sz w:val="16"/>
          <w:szCs w:val="16"/>
        </w:rPr>
        <w:t xml:space="preserve"> della rata di ammortamento, decorre, senza necessità di intimazione e messa in mora, un </w:t>
      </w:r>
      <w:r w:rsidRPr="00117D6F">
        <w:rPr>
          <w:rFonts w:eastAsia="Calibri"/>
          <w:b/>
          <w:bCs/>
          <w:i/>
          <w:iCs/>
          <w:color w:val="auto"/>
          <w:sz w:val="16"/>
          <w:szCs w:val="16"/>
        </w:rPr>
        <w:t>interesse di mora</w:t>
      </w:r>
      <w:r w:rsidRPr="00117D6F">
        <w:rPr>
          <w:rFonts w:eastAsia="Calibri"/>
          <w:i/>
          <w:iCs/>
          <w:color w:val="auto"/>
          <w:sz w:val="16"/>
          <w:szCs w:val="16"/>
        </w:rPr>
        <w:t xml:space="preserve"> pari al tasso ufficiale di riferimento (TUR) vigente alla data di scadenza della rata, maggiorato di tre punti percentuali e comunque, nel limite massimo previsto dalla Legge. </w:t>
      </w:r>
    </w:p>
    <w:p w14:paraId="12ED5FAA" w14:textId="77777777" w:rsidR="00DD1F3F" w:rsidRPr="00117D6F" w:rsidRDefault="00DD1F3F" w:rsidP="00DD1F3F">
      <w:pPr>
        <w:pStyle w:val="Default"/>
        <w:ind w:left="4"/>
        <w:jc w:val="both"/>
        <w:rPr>
          <w:rFonts w:eastAsia="Calibri"/>
          <w:i/>
          <w:iCs/>
          <w:color w:val="auto"/>
          <w:sz w:val="16"/>
          <w:szCs w:val="16"/>
        </w:rPr>
      </w:pPr>
      <w:r w:rsidRPr="00117D6F">
        <w:rPr>
          <w:rFonts w:eastAsia="Calibri"/>
          <w:b/>
          <w:bCs/>
          <w:i/>
          <w:iCs/>
          <w:color w:val="auto"/>
          <w:sz w:val="16"/>
          <w:szCs w:val="16"/>
        </w:rPr>
        <w:t>Nel caso in cui il destinatario finale</w:t>
      </w:r>
      <w:r w:rsidRPr="00117D6F">
        <w:rPr>
          <w:rFonts w:eastAsia="Calibri"/>
          <w:i/>
          <w:iCs/>
          <w:color w:val="auto"/>
          <w:sz w:val="16"/>
          <w:szCs w:val="16"/>
        </w:rPr>
        <w:t xml:space="preserve"> (beneficiario dell’agevolazione) </w:t>
      </w:r>
      <w:r w:rsidRPr="00117D6F">
        <w:rPr>
          <w:rFonts w:eastAsia="Calibri"/>
          <w:b/>
          <w:bCs/>
          <w:i/>
          <w:iCs/>
          <w:color w:val="auto"/>
          <w:sz w:val="16"/>
          <w:szCs w:val="16"/>
        </w:rPr>
        <w:t xml:space="preserve">non rimborsi le rate del finanziamento agevolato </w:t>
      </w:r>
      <w:r w:rsidRPr="00117D6F">
        <w:rPr>
          <w:rFonts w:eastAsia="Calibri"/>
          <w:b/>
          <w:bCs/>
          <w:i/>
          <w:iCs/>
          <w:color w:val="auto"/>
          <w:sz w:val="16"/>
          <w:szCs w:val="16"/>
          <w:u w:val="single"/>
        </w:rPr>
        <w:t>per oltre due scadenze previste dal piano di rimborso,</w:t>
      </w:r>
      <w:r w:rsidRPr="00117D6F">
        <w:rPr>
          <w:rFonts w:eastAsia="Calibri"/>
          <w:b/>
          <w:bCs/>
          <w:i/>
          <w:iCs/>
          <w:color w:val="auto"/>
          <w:sz w:val="16"/>
          <w:szCs w:val="16"/>
        </w:rPr>
        <w:t xml:space="preserve"> </w:t>
      </w:r>
      <w:r w:rsidRPr="002C1704">
        <w:rPr>
          <w:rFonts w:eastAsia="Calibri"/>
          <w:b/>
          <w:bCs/>
          <w:i/>
          <w:iCs/>
          <w:color w:val="auto"/>
          <w:sz w:val="16"/>
          <w:szCs w:val="16"/>
          <w:u w:val="single"/>
        </w:rPr>
        <w:t xml:space="preserve">si procederà alla </w:t>
      </w:r>
      <w:r w:rsidRPr="002C1704">
        <w:rPr>
          <w:rFonts w:eastAsia="Calibri"/>
          <w:b/>
          <w:bCs/>
          <w:i/>
          <w:iCs/>
          <w:color w:val="000000" w:themeColor="text1"/>
          <w:sz w:val="16"/>
          <w:szCs w:val="16"/>
          <w:u w:val="single"/>
        </w:rPr>
        <w:t>revoca del finanziamento concesso</w:t>
      </w:r>
      <w:r w:rsidRPr="00E572C2">
        <w:rPr>
          <w:rFonts w:eastAsia="Calibri"/>
          <w:b/>
          <w:bCs/>
          <w:i/>
          <w:iCs/>
          <w:color w:val="000000" w:themeColor="text1"/>
          <w:sz w:val="16"/>
          <w:szCs w:val="16"/>
        </w:rPr>
        <w:t xml:space="preserve"> </w:t>
      </w:r>
      <w:r w:rsidRPr="00117D6F">
        <w:rPr>
          <w:rFonts w:eastAsia="Calibri"/>
          <w:b/>
          <w:bCs/>
          <w:i/>
          <w:iCs/>
          <w:color w:val="auto"/>
          <w:sz w:val="16"/>
          <w:szCs w:val="16"/>
        </w:rPr>
        <w:t>e al recupero coattivo delle somme erogate, al netto di quelle già restituite</w:t>
      </w:r>
      <w:r w:rsidRPr="00117D6F">
        <w:rPr>
          <w:rFonts w:eastAsia="Calibri"/>
          <w:i/>
          <w:iCs/>
          <w:color w:val="auto"/>
          <w:sz w:val="16"/>
          <w:szCs w:val="16"/>
        </w:rPr>
        <w:t xml:space="preserve">, anche mediante iscrizione a ruolo ai sensi delle vigenti disposizioni in materia di riscossione delle entrate dello Stato, con applicazione degli interessi legali a decorrere dalla data di revoca del finanziamento e sino all’effettiva restituzione, fermi restando gli interessi moratori limitatamente alle rate scadute. I crediti relativi al finanziamento agevolato sono assistiti dal privilegio generale previsto dall’articolo 2752, primo comma, del codice civile, nonché dal privilegio speciale riconosciuto ai finanziamenti agevolati ai sensi dell’articolo 9, comma 5, del decreto legislativo 31 marzo 1998, n. 123. Tale privilegio si estende alle somme dovute a titolo di capitale, interessi e accessori, fino all’integrale soddisfazione del credito dello Stato. </w:t>
      </w:r>
    </w:p>
    <w:p w14:paraId="377BBE79" w14:textId="77777777" w:rsidR="00DD1F3F" w:rsidRDefault="00DD1F3F" w:rsidP="00DD1F3F">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E234E" w14:textId="61FFECC4" w:rsidR="00F949EA" w:rsidRDefault="00863DBE">
    <w:pPr>
      <w:pStyle w:val="Corpotesto"/>
      <w:spacing w:line="14" w:lineRule="auto"/>
      <w:rPr>
        <w:sz w:val="20"/>
      </w:rPr>
    </w:pPr>
    <w:r>
      <w:rPr>
        <w:rFonts w:ascii="Times New Roman"/>
        <w:noProof/>
        <w:sz w:val="20"/>
      </w:rPr>
      <w:drawing>
        <wp:anchor distT="0" distB="0" distL="114300" distR="114300" simplePos="0" relativeHeight="251658240" behindDoc="0" locked="0" layoutInCell="1" allowOverlap="1" wp14:anchorId="322B1018" wp14:editId="4894F810">
          <wp:simplePos x="0" y="0"/>
          <wp:positionH relativeFrom="column">
            <wp:posOffset>-271145</wp:posOffset>
          </wp:positionH>
          <wp:positionV relativeFrom="paragraph">
            <wp:posOffset>-36195</wp:posOffset>
          </wp:positionV>
          <wp:extent cx="5853430" cy="571036"/>
          <wp:effectExtent l="0" t="0" r="0" b="0"/>
          <wp:wrapTopAndBottom/>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853430" cy="571036"/>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3A46E" w14:textId="69C095C1" w:rsidR="00F949EA" w:rsidRDefault="009F5BA8">
    <w:pPr>
      <w:pStyle w:val="Corpotesto"/>
      <w:spacing w:line="14" w:lineRule="auto"/>
      <w:rPr>
        <w:sz w:val="20"/>
      </w:rPr>
    </w:pPr>
    <w:r>
      <w:rPr>
        <w:rFonts w:ascii="Times New Roman"/>
        <w:noProof/>
        <w:sz w:val="20"/>
      </w:rPr>
      <w:drawing>
        <wp:anchor distT="0" distB="0" distL="114300" distR="114300" simplePos="0" relativeHeight="251658241" behindDoc="0" locked="0" layoutInCell="1" allowOverlap="1" wp14:anchorId="1C3DFB8F" wp14:editId="10E86CC0">
          <wp:simplePos x="0" y="0"/>
          <wp:positionH relativeFrom="column">
            <wp:posOffset>0</wp:posOffset>
          </wp:positionH>
          <wp:positionV relativeFrom="paragraph">
            <wp:posOffset>12700</wp:posOffset>
          </wp:positionV>
          <wp:extent cx="5853430" cy="571036"/>
          <wp:effectExtent l="0" t="0" r="0" b="0"/>
          <wp:wrapTopAndBottom/>
          <wp:docPr id="1123311514"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853430" cy="571036"/>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117E7" w14:textId="77777777" w:rsidR="00F949EA" w:rsidRDefault="000A474F">
    <w:pPr>
      <w:pStyle w:val="Corpotesto"/>
      <w:spacing w:line="14" w:lineRule="auto"/>
      <w:rPr>
        <w:sz w:val="20"/>
      </w:rPr>
    </w:pPr>
    <w:r>
      <w:rPr>
        <w:rFonts w:ascii="Times New Roman"/>
        <w:noProof/>
        <w:sz w:val="20"/>
      </w:rPr>
      <w:drawing>
        <wp:anchor distT="0" distB="0" distL="114300" distR="114300" simplePos="0" relativeHeight="251658242" behindDoc="0" locked="0" layoutInCell="1" allowOverlap="1" wp14:anchorId="3B193843" wp14:editId="5AC001AA">
          <wp:simplePos x="0" y="0"/>
          <wp:positionH relativeFrom="column">
            <wp:posOffset>58771</wp:posOffset>
          </wp:positionH>
          <wp:positionV relativeFrom="paragraph">
            <wp:posOffset>-142429</wp:posOffset>
          </wp:positionV>
          <wp:extent cx="5853430" cy="571036"/>
          <wp:effectExtent l="0" t="0" r="0" b="0"/>
          <wp:wrapTopAndBottom/>
          <wp:docPr id="293763773"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853430" cy="571036"/>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FA89F" w14:textId="3A400E68" w:rsidR="00F949EA" w:rsidRDefault="00D50A99">
    <w:pPr>
      <w:pStyle w:val="Corpotesto"/>
      <w:spacing w:line="14" w:lineRule="auto"/>
      <w:rPr>
        <w:sz w:val="2"/>
      </w:rPr>
    </w:pPr>
    <w:r>
      <w:rPr>
        <w:rFonts w:ascii="Times New Roman"/>
        <w:noProof/>
        <w:sz w:val="20"/>
      </w:rPr>
      <w:drawing>
        <wp:anchor distT="0" distB="0" distL="114300" distR="114300" simplePos="0" relativeHeight="251658243" behindDoc="0" locked="0" layoutInCell="1" allowOverlap="1" wp14:anchorId="467571FD" wp14:editId="7AE9E592">
          <wp:simplePos x="0" y="0"/>
          <wp:positionH relativeFrom="column">
            <wp:posOffset>2230452</wp:posOffset>
          </wp:positionH>
          <wp:positionV relativeFrom="paragraph">
            <wp:posOffset>358633</wp:posOffset>
          </wp:positionV>
          <wp:extent cx="5853430" cy="571036"/>
          <wp:effectExtent l="0" t="0" r="0" b="0"/>
          <wp:wrapTopAndBottom/>
          <wp:docPr id="151863352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853430" cy="571036"/>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3DE4288"/>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E472F9"/>
    <w:multiLevelType w:val="multilevel"/>
    <w:tmpl w:val="3A38F264"/>
    <w:lvl w:ilvl="0">
      <w:start w:val="5"/>
      <w:numFmt w:val="decimal"/>
      <w:lvlText w:val="%1"/>
      <w:lvlJc w:val="left"/>
      <w:pPr>
        <w:ind w:left="360" w:hanging="360"/>
      </w:pPr>
      <w:rPr>
        <w:rFonts w:hint="default"/>
      </w:rPr>
    </w:lvl>
    <w:lvl w:ilvl="1">
      <w:start w:val="2"/>
      <w:numFmt w:val="decimal"/>
      <w:lvlText w:val="%1.%2"/>
      <w:lvlJc w:val="left"/>
      <w:pPr>
        <w:ind w:left="1472" w:hanging="360"/>
      </w:pPr>
      <w:rPr>
        <w:rFonts w:hint="default"/>
      </w:rPr>
    </w:lvl>
    <w:lvl w:ilvl="2">
      <w:start w:val="1"/>
      <w:numFmt w:val="decimal"/>
      <w:lvlText w:val="%1.%2.%3"/>
      <w:lvlJc w:val="left"/>
      <w:pPr>
        <w:ind w:left="2944" w:hanging="720"/>
      </w:pPr>
      <w:rPr>
        <w:rFonts w:hint="default"/>
      </w:rPr>
    </w:lvl>
    <w:lvl w:ilvl="3">
      <w:start w:val="1"/>
      <w:numFmt w:val="decimal"/>
      <w:lvlText w:val="%1.%2.%3.%4"/>
      <w:lvlJc w:val="left"/>
      <w:pPr>
        <w:ind w:left="4056" w:hanging="720"/>
      </w:pPr>
      <w:rPr>
        <w:rFonts w:hint="default"/>
      </w:rPr>
    </w:lvl>
    <w:lvl w:ilvl="4">
      <w:start w:val="1"/>
      <w:numFmt w:val="decimal"/>
      <w:lvlText w:val="%1.%2.%3.%4.%5"/>
      <w:lvlJc w:val="left"/>
      <w:pPr>
        <w:ind w:left="5528" w:hanging="1080"/>
      </w:pPr>
      <w:rPr>
        <w:rFonts w:hint="default"/>
      </w:rPr>
    </w:lvl>
    <w:lvl w:ilvl="5">
      <w:start w:val="1"/>
      <w:numFmt w:val="decimal"/>
      <w:lvlText w:val="%1.%2.%3.%4.%5.%6"/>
      <w:lvlJc w:val="left"/>
      <w:pPr>
        <w:ind w:left="6640" w:hanging="1080"/>
      </w:pPr>
      <w:rPr>
        <w:rFonts w:hint="default"/>
      </w:rPr>
    </w:lvl>
    <w:lvl w:ilvl="6">
      <w:start w:val="1"/>
      <w:numFmt w:val="decimal"/>
      <w:lvlText w:val="%1.%2.%3.%4.%5.%6.%7"/>
      <w:lvlJc w:val="left"/>
      <w:pPr>
        <w:ind w:left="8112" w:hanging="1440"/>
      </w:pPr>
      <w:rPr>
        <w:rFonts w:hint="default"/>
      </w:rPr>
    </w:lvl>
    <w:lvl w:ilvl="7">
      <w:start w:val="1"/>
      <w:numFmt w:val="decimal"/>
      <w:lvlText w:val="%1.%2.%3.%4.%5.%6.%7.%8"/>
      <w:lvlJc w:val="left"/>
      <w:pPr>
        <w:ind w:left="9224" w:hanging="1440"/>
      </w:pPr>
      <w:rPr>
        <w:rFonts w:hint="default"/>
      </w:rPr>
    </w:lvl>
    <w:lvl w:ilvl="8">
      <w:start w:val="1"/>
      <w:numFmt w:val="decimal"/>
      <w:lvlText w:val="%1.%2.%3.%4.%5.%6.%7.%8.%9"/>
      <w:lvlJc w:val="left"/>
      <w:pPr>
        <w:ind w:left="10696" w:hanging="1800"/>
      </w:pPr>
      <w:rPr>
        <w:rFonts w:hint="default"/>
      </w:rPr>
    </w:lvl>
  </w:abstractNum>
  <w:abstractNum w:abstractNumId="2" w15:restartNumberingAfterBreak="0">
    <w:nsid w:val="058E5A33"/>
    <w:multiLevelType w:val="singleLevel"/>
    <w:tmpl w:val="9508EB3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 w15:restartNumberingAfterBreak="0">
    <w:nsid w:val="08379B3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9620947"/>
    <w:multiLevelType w:val="hybridMultilevel"/>
    <w:tmpl w:val="4CEC8B2C"/>
    <w:lvl w:ilvl="0" w:tplc="B95206BA">
      <w:start w:val="1"/>
      <w:numFmt w:val="decimal"/>
      <w:lvlText w:val="%1."/>
      <w:lvlJc w:val="left"/>
      <w:pPr>
        <w:ind w:left="720" w:hanging="360"/>
      </w:pPr>
      <w:rPr>
        <w:rFonts w:ascii="Arial" w:eastAsia="Times New Roman" w:hAnsi="Arial" w:cs="Arial"/>
        <w:b w:val="0"/>
        <w:bCs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CE35A89"/>
    <w:multiLevelType w:val="hybridMultilevel"/>
    <w:tmpl w:val="E05A5F5C"/>
    <w:lvl w:ilvl="0" w:tplc="04100005">
      <w:start w:val="1"/>
      <w:numFmt w:val="bullet"/>
      <w:lvlText w:val=""/>
      <w:lvlJc w:val="left"/>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244F2961"/>
    <w:multiLevelType w:val="multilevel"/>
    <w:tmpl w:val="B0564FA6"/>
    <w:lvl w:ilvl="0">
      <w:start w:val="4"/>
      <w:numFmt w:val="decimal"/>
      <w:lvlText w:val="%1."/>
      <w:lvlJc w:val="left"/>
      <w:pPr>
        <w:ind w:left="360" w:hanging="360"/>
      </w:pPr>
      <w:rPr>
        <w:rFonts w:hint="default"/>
        <w:b/>
        <w:i w:val="0"/>
        <w:color w:val="17365D" w:themeColor="text2" w:themeShade="BF"/>
        <w:sz w:val="24"/>
      </w:rPr>
    </w:lvl>
    <w:lvl w:ilvl="1">
      <w:start w:val="1"/>
      <w:numFmt w:val="decimal"/>
      <w:lvlText w:val="%1.%2."/>
      <w:lvlJc w:val="left"/>
      <w:pPr>
        <w:ind w:left="364" w:hanging="360"/>
      </w:pPr>
      <w:rPr>
        <w:rFonts w:asciiTheme="minorHAnsi" w:hAnsiTheme="minorHAnsi" w:cstheme="minorHAnsi" w:hint="default"/>
        <w:b/>
        <w:i w:val="0"/>
        <w:color w:val="17365D" w:themeColor="text2" w:themeShade="BF"/>
        <w:sz w:val="24"/>
      </w:rPr>
    </w:lvl>
    <w:lvl w:ilvl="2">
      <w:start w:val="1"/>
      <w:numFmt w:val="decimal"/>
      <w:lvlText w:val="%1.%2.%3."/>
      <w:lvlJc w:val="left"/>
      <w:pPr>
        <w:ind w:left="728" w:hanging="720"/>
      </w:pPr>
      <w:rPr>
        <w:rFonts w:hint="default"/>
        <w:b/>
        <w:i w:val="0"/>
        <w:color w:val="17365D" w:themeColor="text2" w:themeShade="BF"/>
        <w:sz w:val="24"/>
      </w:rPr>
    </w:lvl>
    <w:lvl w:ilvl="3">
      <w:start w:val="1"/>
      <w:numFmt w:val="decimal"/>
      <w:lvlText w:val="%1.%2.%3.%4."/>
      <w:lvlJc w:val="left"/>
      <w:pPr>
        <w:ind w:left="732" w:hanging="720"/>
      </w:pPr>
      <w:rPr>
        <w:rFonts w:hint="default"/>
        <w:b/>
        <w:i w:val="0"/>
        <w:color w:val="17365D" w:themeColor="text2" w:themeShade="BF"/>
        <w:sz w:val="24"/>
      </w:rPr>
    </w:lvl>
    <w:lvl w:ilvl="4">
      <w:start w:val="1"/>
      <w:numFmt w:val="decimal"/>
      <w:lvlText w:val="%1.%2.%3.%4.%5."/>
      <w:lvlJc w:val="left"/>
      <w:pPr>
        <w:ind w:left="1096" w:hanging="1080"/>
      </w:pPr>
      <w:rPr>
        <w:rFonts w:hint="default"/>
        <w:b/>
        <w:i w:val="0"/>
        <w:color w:val="17365D" w:themeColor="text2" w:themeShade="BF"/>
        <w:sz w:val="24"/>
      </w:rPr>
    </w:lvl>
    <w:lvl w:ilvl="5">
      <w:start w:val="1"/>
      <w:numFmt w:val="decimal"/>
      <w:lvlText w:val="%1.%2.%3.%4.%5.%6."/>
      <w:lvlJc w:val="left"/>
      <w:pPr>
        <w:ind w:left="1100" w:hanging="1080"/>
      </w:pPr>
      <w:rPr>
        <w:rFonts w:hint="default"/>
        <w:b/>
        <w:i w:val="0"/>
        <w:color w:val="17365D" w:themeColor="text2" w:themeShade="BF"/>
        <w:sz w:val="24"/>
      </w:rPr>
    </w:lvl>
    <w:lvl w:ilvl="6">
      <w:start w:val="1"/>
      <w:numFmt w:val="decimal"/>
      <w:lvlText w:val="%1.%2.%3.%4.%5.%6.%7."/>
      <w:lvlJc w:val="left"/>
      <w:pPr>
        <w:ind w:left="1104" w:hanging="1080"/>
      </w:pPr>
      <w:rPr>
        <w:rFonts w:hint="default"/>
        <w:b/>
        <w:i w:val="0"/>
        <w:color w:val="17365D" w:themeColor="text2" w:themeShade="BF"/>
        <w:sz w:val="24"/>
      </w:rPr>
    </w:lvl>
    <w:lvl w:ilvl="7">
      <w:start w:val="1"/>
      <w:numFmt w:val="decimal"/>
      <w:lvlText w:val="%1.%2.%3.%4.%5.%6.%7.%8."/>
      <w:lvlJc w:val="left"/>
      <w:pPr>
        <w:ind w:left="1468" w:hanging="1440"/>
      </w:pPr>
      <w:rPr>
        <w:rFonts w:hint="default"/>
        <w:b/>
        <w:i w:val="0"/>
        <w:color w:val="17365D" w:themeColor="text2" w:themeShade="BF"/>
        <w:sz w:val="24"/>
      </w:rPr>
    </w:lvl>
    <w:lvl w:ilvl="8">
      <w:start w:val="1"/>
      <w:numFmt w:val="decimal"/>
      <w:lvlText w:val="%1.%2.%3.%4.%5.%6.%7.%8.%9."/>
      <w:lvlJc w:val="left"/>
      <w:pPr>
        <w:ind w:left="1472" w:hanging="1440"/>
      </w:pPr>
      <w:rPr>
        <w:rFonts w:hint="default"/>
        <w:b/>
        <w:i w:val="0"/>
        <w:color w:val="17365D" w:themeColor="text2" w:themeShade="BF"/>
        <w:sz w:val="24"/>
      </w:rPr>
    </w:lvl>
  </w:abstractNum>
  <w:abstractNum w:abstractNumId="7" w15:restartNumberingAfterBreak="0">
    <w:nsid w:val="24591EA8"/>
    <w:multiLevelType w:val="multilevel"/>
    <w:tmpl w:val="F6269DC6"/>
    <w:lvl w:ilvl="0">
      <w:start w:val="7"/>
      <w:numFmt w:val="decimal"/>
      <w:lvlText w:val="%1."/>
      <w:lvlJc w:val="left"/>
      <w:pPr>
        <w:ind w:left="648" w:hanging="360"/>
      </w:pPr>
      <w:rPr>
        <w:rFonts w:hint="default"/>
        <w:b/>
        <w:bCs w:val="0"/>
        <w:color w:val="17365D" w:themeColor="text2" w:themeShade="BF"/>
        <w:spacing w:val="-1"/>
        <w:w w:val="100"/>
        <w:sz w:val="24"/>
        <w:szCs w:val="24"/>
      </w:rPr>
    </w:lvl>
    <w:lvl w:ilvl="1">
      <w:start w:val="2"/>
      <w:numFmt w:val="decimal"/>
      <w:lvlText w:val="%1.%2"/>
      <w:lvlJc w:val="left"/>
      <w:pPr>
        <w:ind w:left="1113" w:hanging="401"/>
      </w:pPr>
      <w:rPr>
        <w:rFonts w:asciiTheme="minorHAnsi" w:eastAsia="Arial" w:hAnsiTheme="minorHAnsi" w:cstheme="minorHAnsi" w:hint="default"/>
        <w:b/>
        <w:bCs/>
        <w:i w:val="0"/>
        <w:iCs w:val="0"/>
        <w:color w:val="17365D" w:themeColor="text2" w:themeShade="BF"/>
        <w:spacing w:val="0"/>
        <w:w w:val="100"/>
        <w:sz w:val="24"/>
        <w:szCs w:val="24"/>
      </w:rPr>
    </w:lvl>
    <w:lvl w:ilvl="2">
      <w:numFmt w:val="bullet"/>
      <w:lvlText w:val="•"/>
      <w:lvlJc w:val="left"/>
      <w:pPr>
        <w:ind w:left="2019" w:hanging="401"/>
      </w:pPr>
      <w:rPr>
        <w:rFonts w:hint="default"/>
      </w:rPr>
    </w:lvl>
    <w:lvl w:ilvl="3">
      <w:numFmt w:val="bullet"/>
      <w:lvlText w:val="•"/>
      <w:lvlJc w:val="left"/>
      <w:pPr>
        <w:ind w:left="2918" w:hanging="401"/>
      </w:pPr>
      <w:rPr>
        <w:rFonts w:hint="default"/>
      </w:rPr>
    </w:lvl>
    <w:lvl w:ilvl="4">
      <w:numFmt w:val="bullet"/>
      <w:lvlText w:val="•"/>
      <w:lvlJc w:val="left"/>
      <w:pPr>
        <w:ind w:left="3817" w:hanging="401"/>
      </w:pPr>
      <w:rPr>
        <w:rFonts w:hint="default"/>
      </w:rPr>
    </w:lvl>
    <w:lvl w:ilvl="5">
      <w:numFmt w:val="bullet"/>
      <w:lvlText w:val="•"/>
      <w:lvlJc w:val="left"/>
      <w:pPr>
        <w:ind w:left="4717" w:hanging="401"/>
      </w:pPr>
      <w:rPr>
        <w:rFonts w:hint="default"/>
      </w:rPr>
    </w:lvl>
    <w:lvl w:ilvl="6">
      <w:numFmt w:val="bullet"/>
      <w:lvlText w:val="•"/>
      <w:lvlJc w:val="left"/>
      <w:pPr>
        <w:ind w:left="5616" w:hanging="401"/>
      </w:pPr>
      <w:rPr>
        <w:rFonts w:hint="default"/>
      </w:rPr>
    </w:lvl>
    <w:lvl w:ilvl="7">
      <w:numFmt w:val="bullet"/>
      <w:lvlText w:val="•"/>
      <w:lvlJc w:val="left"/>
      <w:pPr>
        <w:ind w:left="6515" w:hanging="401"/>
      </w:pPr>
      <w:rPr>
        <w:rFonts w:hint="default"/>
      </w:rPr>
    </w:lvl>
    <w:lvl w:ilvl="8">
      <w:numFmt w:val="bullet"/>
      <w:lvlText w:val="•"/>
      <w:lvlJc w:val="left"/>
      <w:pPr>
        <w:ind w:left="7414" w:hanging="401"/>
      </w:pPr>
      <w:rPr>
        <w:rFonts w:hint="default"/>
      </w:rPr>
    </w:lvl>
  </w:abstractNum>
  <w:abstractNum w:abstractNumId="8" w15:restartNumberingAfterBreak="0">
    <w:nsid w:val="25D921AB"/>
    <w:multiLevelType w:val="multilevel"/>
    <w:tmpl w:val="B210BB7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8" w:hanging="720"/>
      </w:pPr>
      <w:rPr>
        <w:rFonts w:hint="default"/>
      </w:rPr>
    </w:lvl>
    <w:lvl w:ilvl="3">
      <w:start w:val="1"/>
      <w:numFmt w:val="decimal"/>
      <w:lvlText w:val="%1.%2.%3.%4."/>
      <w:lvlJc w:val="left"/>
      <w:pPr>
        <w:ind w:left="1092" w:hanging="1080"/>
      </w:pPr>
      <w:rPr>
        <w:rFonts w:hint="default"/>
      </w:rPr>
    </w:lvl>
    <w:lvl w:ilvl="4">
      <w:start w:val="1"/>
      <w:numFmt w:val="decimal"/>
      <w:lvlText w:val="%1.%2.%3.%4.%5."/>
      <w:lvlJc w:val="left"/>
      <w:pPr>
        <w:ind w:left="1096" w:hanging="1080"/>
      </w:pPr>
      <w:rPr>
        <w:rFonts w:hint="default"/>
      </w:rPr>
    </w:lvl>
    <w:lvl w:ilvl="5">
      <w:start w:val="1"/>
      <w:numFmt w:val="decimal"/>
      <w:lvlText w:val="%1.%2.%3.%4.%5.%6."/>
      <w:lvlJc w:val="left"/>
      <w:pPr>
        <w:ind w:left="1460" w:hanging="1440"/>
      </w:pPr>
      <w:rPr>
        <w:rFonts w:hint="default"/>
      </w:rPr>
    </w:lvl>
    <w:lvl w:ilvl="6">
      <w:start w:val="1"/>
      <w:numFmt w:val="decimal"/>
      <w:lvlText w:val="%1.%2.%3.%4.%5.%6.%7."/>
      <w:lvlJc w:val="left"/>
      <w:pPr>
        <w:ind w:left="1464" w:hanging="1440"/>
      </w:pPr>
      <w:rPr>
        <w:rFonts w:hint="default"/>
      </w:rPr>
    </w:lvl>
    <w:lvl w:ilvl="7">
      <w:start w:val="1"/>
      <w:numFmt w:val="decimal"/>
      <w:lvlText w:val="%1.%2.%3.%4.%5.%6.%7.%8."/>
      <w:lvlJc w:val="left"/>
      <w:pPr>
        <w:ind w:left="1828" w:hanging="1800"/>
      </w:pPr>
      <w:rPr>
        <w:rFonts w:hint="default"/>
      </w:rPr>
    </w:lvl>
    <w:lvl w:ilvl="8">
      <w:start w:val="1"/>
      <w:numFmt w:val="decimal"/>
      <w:lvlText w:val="%1.%2.%3.%4.%5.%6.%7.%8.%9."/>
      <w:lvlJc w:val="left"/>
      <w:pPr>
        <w:ind w:left="1832" w:hanging="1800"/>
      </w:pPr>
      <w:rPr>
        <w:rFonts w:hint="default"/>
      </w:rPr>
    </w:lvl>
  </w:abstractNum>
  <w:abstractNum w:abstractNumId="9" w15:restartNumberingAfterBreak="0">
    <w:nsid w:val="27703E88"/>
    <w:multiLevelType w:val="multilevel"/>
    <w:tmpl w:val="73D42700"/>
    <w:lvl w:ilvl="0">
      <w:start w:val="1"/>
      <w:numFmt w:val="decimal"/>
      <w:lvlText w:val="%1."/>
      <w:lvlJc w:val="left"/>
      <w:pPr>
        <w:ind w:left="571" w:hanging="567"/>
      </w:pPr>
      <w:rPr>
        <w:rFonts w:hint="default"/>
        <w:spacing w:val="-1"/>
        <w:w w:val="100"/>
        <w:lang w:val="it-IT" w:eastAsia="en-US" w:bidi="ar-SA"/>
      </w:rPr>
    </w:lvl>
    <w:lvl w:ilvl="1">
      <w:start w:val="1"/>
      <w:numFmt w:val="decimal"/>
      <w:lvlText w:val="%1.%2"/>
      <w:lvlJc w:val="left"/>
      <w:pPr>
        <w:ind w:left="571" w:hanging="419"/>
      </w:pPr>
      <w:rPr>
        <w:rFonts w:ascii="Trebuchet MS" w:eastAsia="Trebuchet MS" w:hAnsi="Trebuchet MS" w:cs="Trebuchet MS" w:hint="default"/>
        <w:b/>
        <w:bCs/>
        <w:i w:val="0"/>
        <w:iCs w:val="0"/>
        <w:spacing w:val="-1"/>
        <w:w w:val="100"/>
        <w:sz w:val="22"/>
        <w:szCs w:val="22"/>
        <w:lang w:val="it-IT" w:eastAsia="en-US" w:bidi="ar-SA"/>
      </w:rPr>
    </w:lvl>
    <w:lvl w:ilvl="2">
      <w:numFmt w:val="bullet"/>
      <w:lvlText w:val="•"/>
      <w:lvlJc w:val="left"/>
      <w:pPr>
        <w:ind w:left="2306" w:hanging="419"/>
      </w:pPr>
      <w:rPr>
        <w:rFonts w:hint="default"/>
        <w:lang w:val="it-IT" w:eastAsia="en-US" w:bidi="ar-SA"/>
      </w:rPr>
    </w:lvl>
    <w:lvl w:ilvl="3">
      <w:numFmt w:val="bullet"/>
      <w:lvlText w:val="•"/>
      <w:lvlJc w:val="left"/>
      <w:pPr>
        <w:ind w:left="3170" w:hanging="419"/>
      </w:pPr>
      <w:rPr>
        <w:rFonts w:hint="default"/>
        <w:lang w:val="it-IT" w:eastAsia="en-US" w:bidi="ar-SA"/>
      </w:rPr>
    </w:lvl>
    <w:lvl w:ilvl="4">
      <w:numFmt w:val="bullet"/>
      <w:lvlText w:val="•"/>
      <w:lvlJc w:val="left"/>
      <w:pPr>
        <w:ind w:left="4033" w:hanging="419"/>
      </w:pPr>
      <w:rPr>
        <w:rFonts w:hint="default"/>
        <w:lang w:val="it-IT" w:eastAsia="en-US" w:bidi="ar-SA"/>
      </w:rPr>
    </w:lvl>
    <w:lvl w:ilvl="5">
      <w:numFmt w:val="bullet"/>
      <w:lvlText w:val="•"/>
      <w:lvlJc w:val="left"/>
      <w:pPr>
        <w:ind w:left="4896" w:hanging="419"/>
      </w:pPr>
      <w:rPr>
        <w:rFonts w:hint="default"/>
        <w:lang w:val="it-IT" w:eastAsia="en-US" w:bidi="ar-SA"/>
      </w:rPr>
    </w:lvl>
    <w:lvl w:ilvl="6">
      <w:numFmt w:val="bullet"/>
      <w:lvlText w:val="•"/>
      <w:lvlJc w:val="left"/>
      <w:pPr>
        <w:ind w:left="5760" w:hanging="419"/>
      </w:pPr>
      <w:rPr>
        <w:rFonts w:hint="default"/>
        <w:lang w:val="it-IT" w:eastAsia="en-US" w:bidi="ar-SA"/>
      </w:rPr>
    </w:lvl>
    <w:lvl w:ilvl="7">
      <w:numFmt w:val="bullet"/>
      <w:lvlText w:val="•"/>
      <w:lvlJc w:val="left"/>
      <w:pPr>
        <w:ind w:left="6623" w:hanging="419"/>
      </w:pPr>
      <w:rPr>
        <w:rFonts w:hint="default"/>
        <w:lang w:val="it-IT" w:eastAsia="en-US" w:bidi="ar-SA"/>
      </w:rPr>
    </w:lvl>
    <w:lvl w:ilvl="8">
      <w:numFmt w:val="bullet"/>
      <w:lvlText w:val="•"/>
      <w:lvlJc w:val="left"/>
      <w:pPr>
        <w:ind w:left="7486" w:hanging="419"/>
      </w:pPr>
      <w:rPr>
        <w:rFonts w:hint="default"/>
        <w:lang w:val="it-IT" w:eastAsia="en-US" w:bidi="ar-SA"/>
      </w:rPr>
    </w:lvl>
  </w:abstractNum>
  <w:abstractNum w:abstractNumId="10" w15:restartNumberingAfterBreak="0">
    <w:nsid w:val="28416E6E"/>
    <w:multiLevelType w:val="multilevel"/>
    <w:tmpl w:val="762E1D0A"/>
    <w:lvl w:ilvl="0">
      <w:start w:val="1"/>
      <w:numFmt w:val="decimal"/>
      <w:lvlText w:val="%1."/>
      <w:lvlJc w:val="left"/>
      <w:pPr>
        <w:ind w:left="644" w:hanging="360"/>
      </w:pPr>
      <w:rPr>
        <w:rFonts w:hint="default"/>
        <w:b/>
        <w:bCs w:val="0"/>
        <w:color w:val="17365D" w:themeColor="text2" w:themeShade="BF"/>
        <w:spacing w:val="-1"/>
        <w:w w:val="100"/>
        <w:sz w:val="24"/>
        <w:szCs w:val="24"/>
        <w:lang w:val="it-IT" w:eastAsia="en-US" w:bidi="ar-SA"/>
      </w:rPr>
    </w:lvl>
    <w:lvl w:ilvl="1">
      <w:start w:val="1"/>
      <w:numFmt w:val="decimal"/>
      <w:lvlText w:val="%1.%2"/>
      <w:lvlJc w:val="left"/>
      <w:pPr>
        <w:ind w:left="1113" w:hanging="401"/>
      </w:pPr>
      <w:rPr>
        <w:rFonts w:asciiTheme="minorHAnsi" w:eastAsia="Arial" w:hAnsiTheme="minorHAnsi" w:cstheme="minorHAnsi" w:hint="default"/>
        <w:b/>
        <w:bCs/>
        <w:i w:val="0"/>
        <w:iCs w:val="0"/>
        <w:color w:val="17365D" w:themeColor="text2" w:themeShade="BF"/>
        <w:spacing w:val="0"/>
        <w:w w:val="100"/>
        <w:sz w:val="24"/>
        <w:szCs w:val="24"/>
        <w:lang w:val="it-IT" w:eastAsia="en-US" w:bidi="ar-SA"/>
      </w:rPr>
    </w:lvl>
    <w:lvl w:ilvl="2">
      <w:numFmt w:val="bullet"/>
      <w:lvlText w:val="•"/>
      <w:lvlJc w:val="left"/>
      <w:pPr>
        <w:ind w:left="2019" w:hanging="401"/>
      </w:pPr>
      <w:rPr>
        <w:rFonts w:hint="default"/>
        <w:lang w:val="it-IT" w:eastAsia="en-US" w:bidi="ar-SA"/>
      </w:rPr>
    </w:lvl>
    <w:lvl w:ilvl="3">
      <w:numFmt w:val="bullet"/>
      <w:lvlText w:val="•"/>
      <w:lvlJc w:val="left"/>
      <w:pPr>
        <w:ind w:left="2918" w:hanging="401"/>
      </w:pPr>
      <w:rPr>
        <w:rFonts w:hint="default"/>
        <w:lang w:val="it-IT" w:eastAsia="en-US" w:bidi="ar-SA"/>
      </w:rPr>
    </w:lvl>
    <w:lvl w:ilvl="4">
      <w:numFmt w:val="bullet"/>
      <w:lvlText w:val="•"/>
      <w:lvlJc w:val="left"/>
      <w:pPr>
        <w:ind w:left="3817" w:hanging="401"/>
      </w:pPr>
      <w:rPr>
        <w:rFonts w:hint="default"/>
        <w:lang w:val="it-IT" w:eastAsia="en-US" w:bidi="ar-SA"/>
      </w:rPr>
    </w:lvl>
    <w:lvl w:ilvl="5">
      <w:numFmt w:val="bullet"/>
      <w:lvlText w:val="•"/>
      <w:lvlJc w:val="left"/>
      <w:pPr>
        <w:ind w:left="4717" w:hanging="401"/>
      </w:pPr>
      <w:rPr>
        <w:rFonts w:hint="default"/>
        <w:lang w:val="it-IT" w:eastAsia="en-US" w:bidi="ar-SA"/>
      </w:rPr>
    </w:lvl>
    <w:lvl w:ilvl="6">
      <w:numFmt w:val="bullet"/>
      <w:lvlText w:val="•"/>
      <w:lvlJc w:val="left"/>
      <w:pPr>
        <w:ind w:left="5616" w:hanging="401"/>
      </w:pPr>
      <w:rPr>
        <w:rFonts w:hint="default"/>
        <w:lang w:val="it-IT" w:eastAsia="en-US" w:bidi="ar-SA"/>
      </w:rPr>
    </w:lvl>
    <w:lvl w:ilvl="7">
      <w:numFmt w:val="bullet"/>
      <w:lvlText w:val="•"/>
      <w:lvlJc w:val="left"/>
      <w:pPr>
        <w:ind w:left="6515" w:hanging="401"/>
      </w:pPr>
      <w:rPr>
        <w:rFonts w:hint="default"/>
        <w:lang w:val="it-IT" w:eastAsia="en-US" w:bidi="ar-SA"/>
      </w:rPr>
    </w:lvl>
    <w:lvl w:ilvl="8">
      <w:numFmt w:val="bullet"/>
      <w:lvlText w:val="•"/>
      <w:lvlJc w:val="left"/>
      <w:pPr>
        <w:ind w:left="7414" w:hanging="401"/>
      </w:pPr>
      <w:rPr>
        <w:rFonts w:hint="default"/>
        <w:lang w:val="it-IT" w:eastAsia="en-US" w:bidi="ar-SA"/>
      </w:rPr>
    </w:lvl>
  </w:abstractNum>
  <w:abstractNum w:abstractNumId="11" w15:restartNumberingAfterBreak="0">
    <w:nsid w:val="287D7342"/>
    <w:multiLevelType w:val="hybridMultilevel"/>
    <w:tmpl w:val="E78A5D98"/>
    <w:lvl w:ilvl="0" w:tplc="DEBEDD92">
      <w:start w:val="1"/>
      <w:numFmt w:val="lowerRoman"/>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B1C0093"/>
    <w:multiLevelType w:val="hybridMultilevel"/>
    <w:tmpl w:val="836A0788"/>
    <w:lvl w:ilvl="0" w:tplc="44C22F46">
      <w:numFmt w:val="bullet"/>
      <w:lvlText w:val="-"/>
      <w:lvlJc w:val="left"/>
      <w:pPr>
        <w:ind w:left="724" w:hanging="360"/>
      </w:pPr>
      <w:rPr>
        <w:rFonts w:ascii="Calibri" w:eastAsia="Calibri" w:hAnsi="Calibri" w:cs="Calibri" w:hint="default"/>
        <w:b w:val="0"/>
        <w:bCs w:val="0"/>
        <w:i w:val="0"/>
        <w:iCs w:val="0"/>
        <w:spacing w:val="0"/>
        <w:w w:val="100"/>
        <w:sz w:val="22"/>
        <w:szCs w:val="22"/>
        <w:lang w:val="it-IT" w:eastAsia="en-US" w:bidi="ar-SA"/>
      </w:rPr>
    </w:lvl>
    <w:lvl w:ilvl="1" w:tplc="06820116">
      <w:numFmt w:val="bullet"/>
      <w:lvlText w:val="•"/>
      <w:lvlJc w:val="left"/>
      <w:pPr>
        <w:ind w:left="1569" w:hanging="360"/>
      </w:pPr>
      <w:rPr>
        <w:rFonts w:hint="default"/>
        <w:lang w:val="it-IT" w:eastAsia="en-US" w:bidi="ar-SA"/>
      </w:rPr>
    </w:lvl>
    <w:lvl w:ilvl="2" w:tplc="0980DA2A">
      <w:numFmt w:val="bullet"/>
      <w:lvlText w:val="•"/>
      <w:lvlJc w:val="left"/>
      <w:pPr>
        <w:ind w:left="2418" w:hanging="360"/>
      </w:pPr>
      <w:rPr>
        <w:rFonts w:hint="default"/>
        <w:lang w:val="it-IT" w:eastAsia="en-US" w:bidi="ar-SA"/>
      </w:rPr>
    </w:lvl>
    <w:lvl w:ilvl="3" w:tplc="28F0CEB4">
      <w:numFmt w:val="bullet"/>
      <w:lvlText w:val="•"/>
      <w:lvlJc w:val="left"/>
      <w:pPr>
        <w:ind w:left="3268" w:hanging="360"/>
      </w:pPr>
      <w:rPr>
        <w:rFonts w:hint="default"/>
        <w:lang w:val="it-IT" w:eastAsia="en-US" w:bidi="ar-SA"/>
      </w:rPr>
    </w:lvl>
    <w:lvl w:ilvl="4" w:tplc="762012D8">
      <w:numFmt w:val="bullet"/>
      <w:lvlText w:val="•"/>
      <w:lvlJc w:val="left"/>
      <w:pPr>
        <w:ind w:left="4117" w:hanging="360"/>
      </w:pPr>
      <w:rPr>
        <w:rFonts w:hint="default"/>
        <w:lang w:val="it-IT" w:eastAsia="en-US" w:bidi="ar-SA"/>
      </w:rPr>
    </w:lvl>
    <w:lvl w:ilvl="5" w:tplc="5176B436">
      <w:numFmt w:val="bullet"/>
      <w:lvlText w:val="•"/>
      <w:lvlJc w:val="left"/>
      <w:pPr>
        <w:ind w:left="4966" w:hanging="360"/>
      </w:pPr>
      <w:rPr>
        <w:rFonts w:hint="default"/>
        <w:lang w:val="it-IT" w:eastAsia="en-US" w:bidi="ar-SA"/>
      </w:rPr>
    </w:lvl>
    <w:lvl w:ilvl="6" w:tplc="F6524B7A">
      <w:numFmt w:val="bullet"/>
      <w:lvlText w:val="•"/>
      <w:lvlJc w:val="left"/>
      <w:pPr>
        <w:ind w:left="5816" w:hanging="360"/>
      </w:pPr>
      <w:rPr>
        <w:rFonts w:hint="default"/>
        <w:lang w:val="it-IT" w:eastAsia="en-US" w:bidi="ar-SA"/>
      </w:rPr>
    </w:lvl>
    <w:lvl w:ilvl="7" w:tplc="E834C4D6">
      <w:numFmt w:val="bullet"/>
      <w:lvlText w:val="•"/>
      <w:lvlJc w:val="left"/>
      <w:pPr>
        <w:ind w:left="6665" w:hanging="360"/>
      </w:pPr>
      <w:rPr>
        <w:rFonts w:hint="default"/>
        <w:lang w:val="it-IT" w:eastAsia="en-US" w:bidi="ar-SA"/>
      </w:rPr>
    </w:lvl>
    <w:lvl w:ilvl="8" w:tplc="DDC455D0">
      <w:numFmt w:val="bullet"/>
      <w:lvlText w:val="•"/>
      <w:lvlJc w:val="left"/>
      <w:pPr>
        <w:ind w:left="7514" w:hanging="360"/>
      </w:pPr>
      <w:rPr>
        <w:rFonts w:hint="default"/>
        <w:lang w:val="it-IT" w:eastAsia="en-US" w:bidi="ar-SA"/>
      </w:rPr>
    </w:lvl>
  </w:abstractNum>
  <w:abstractNum w:abstractNumId="13" w15:restartNumberingAfterBreak="0">
    <w:nsid w:val="304C21AC"/>
    <w:multiLevelType w:val="multilevel"/>
    <w:tmpl w:val="C466FEA8"/>
    <w:lvl w:ilvl="0">
      <w:start w:val="1"/>
      <w:numFmt w:val="decimal"/>
      <w:lvlText w:val="%1."/>
      <w:lvlJc w:val="left"/>
      <w:pPr>
        <w:ind w:left="648" w:hanging="360"/>
      </w:pPr>
      <w:rPr>
        <w:rFonts w:hint="default"/>
        <w:spacing w:val="-1"/>
        <w:w w:val="100"/>
        <w:lang w:val="it-IT" w:eastAsia="en-US" w:bidi="ar-SA"/>
      </w:rPr>
    </w:lvl>
    <w:lvl w:ilvl="1">
      <w:start w:val="1"/>
      <w:numFmt w:val="decimal"/>
      <w:lvlText w:val="%1.%2"/>
      <w:lvlJc w:val="left"/>
      <w:pPr>
        <w:ind w:left="1113" w:hanging="401"/>
      </w:pPr>
      <w:rPr>
        <w:rFonts w:ascii="Arial" w:eastAsia="Arial" w:hAnsi="Arial" w:cs="Arial" w:hint="default"/>
        <w:b/>
        <w:bCs/>
        <w:i w:val="0"/>
        <w:iCs w:val="0"/>
        <w:spacing w:val="0"/>
        <w:w w:val="100"/>
        <w:sz w:val="24"/>
        <w:szCs w:val="24"/>
        <w:lang w:val="it-IT" w:eastAsia="en-US" w:bidi="ar-SA"/>
      </w:rPr>
    </w:lvl>
    <w:lvl w:ilvl="2">
      <w:numFmt w:val="bullet"/>
      <w:lvlText w:val="•"/>
      <w:lvlJc w:val="left"/>
      <w:pPr>
        <w:ind w:left="2019" w:hanging="401"/>
      </w:pPr>
      <w:rPr>
        <w:rFonts w:hint="default"/>
        <w:lang w:val="it-IT" w:eastAsia="en-US" w:bidi="ar-SA"/>
      </w:rPr>
    </w:lvl>
    <w:lvl w:ilvl="3">
      <w:numFmt w:val="bullet"/>
      <w:lvlText w:val="•"/>
      <w:lvlJc w:val="left"/>
      <w:pPr>
        <w:ind w:left="2918" w:hanging="401"/>
      </w:pPr>
      <w:rPr>
        <w:rFonts w:hint="default"/>
        <w:lang w:val="it-IT" w:eastAsia="en-US" w:bidi="ar-SA"/>
      </w:rPr>
    </w:lvl>
    <w:lvl w:ilvl="4">
      <w:numFmt w:val="bullet"/>
      <w:lvlText w:val="•"/>
      <w:lvlJc w:val="left"/>
      <w:pPr>
        <w:ind w:left="3817" w:hanging="401"/>
      </w:pPr>
      <w:rPr>
        <w:rFonts w:hint="default"/>
        <w:lang w:val="it-IT" w:eastAsia="en-US" w:bidi="ar-SA"/>
      </w:rPr>
    </w:lvl>
    <w:lvl w:ilvl="5">
      <w:numFmt w:val="bullet"/>
      <w:lvlText w:val="•"/>
      <w:lvlJc w:val="left"/>
      <w:pPr>
        <w:ind w:left="4717" w:hanging="401"/>
      </w:pPr>
      <w:rPr>
        <w:rFonts w:hint="default"/>
        <w:lang w:val="it-IT" w:eastAsia="en-US" w:bidi="ar-SA"/>
      </w:rPr>
    </w:lvl>
    <w:lvl w:ilvl="6">
      <w:numFmt w:val="bullet"/>
      <w:lvlText w:val="•"/>
      <w:lvlJc w:val="left"/>
      <w:pPr>
        <w:ind w:left="5616" w:hanging="401"/>
      </w:pPr>
      <w:rPr>
        <w:rFonts w:hint="default"/>
        <w:lang w:val="it-IT" w:eastAsia="en-US" w:bidi="ar-SA"/>
      </w:rPr>
    </w:lvl>
    <w:lvl w:ilvl="7">
      <w:numFmt w:val="bullet"/>
      <w:lvlText w:val="•"/>
      <w:lvlJc w:val="left"/>
      <w:pPr>
        <w:ind w:left="6515" w:hanging="401"/>
      </w:pPr>
      <w:rPr>
        <w:rFonts w:hint="default"/>
        <w:lang w:val="it-IT" w:eastAsia="en-US" w:bidi="ar-SA"/>
      </w:rPr>
    </w:lvl>
    <w:lvl w:ilvl="8">
      <w:numFmt w:val="bullet"/>
      <w:lvlText w:val="•"/>
      <w:lvlJc w:val="left"/>
      <w:pPr>
        <w:ind w:left="7414" w:hanging="401"/>
      </w:pPr>
      <w:rPr>
        <w:rFonts w:hint="default"/>
        <w:lang w:val="it-IT" w:eastAsia="en-US" w:bidi="ar-SA"/>
      </w:rPr>
    </w:lvl>
  </w:abstractNum>
  <w:abstractNum w:abstractNumId="14" w15:restartNumberingAfterBreak="0">
    <w:nsid w:val="3112499E"/>
    <w:multiLevelType w:val="hybridMultilevel"/>
    <w:tmpl w:val="0E984378"/>
    <w:lvl w:ilvl="0" w:tplc="9F76E5A0">
      <w:numFmt w:val="bullet"/>
      <w:lvlText w:val=""/>
      <w:lvlJc w:val="left"/>
      <w:pPr>
        <w:ind w:left="720" w:hanging="360"/>
      </w:pPr>
      <w:rPr>
        <w:rFonts w:ascii="Wingdings" w:eastAsia="Wingdings" w:hAnsi="Wingdings" w:cs="Wingdings" w:hint="default"/>
        <w:b w:val="0"/>
        <w:bCs w:val="0"/>
        <w:i w:val="0"/>
        <w:iCs w:val="0"/>
        <w:spacing w:val="0"/>
        <w:w w:val="100"/>
        <w:sz w:val="24"/>
        <w:szCs w:val="24"/>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3A62A4C"/>
    <w:multiLevelType w:val="hybridMultilevel"/>
    <w:tmpl w:val="C3BED7F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45A453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37101B10"/>
    <w:multiLevelType w:val="hybridMultilevel"/>
    <w:tmpl w:val="0C86B15E"/>
    <w:lvl w:ilvl="0" w:tplc="64FEFAEE">
      <w:start w:val="8"/>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7BF68C9"/>
    <w:multiLevelType w:val="hybridMultilevel"/>
    <w:tmpl w:val="7374BAEC"/>
    <w:lvl w:ilvl="0" w:tplc="E856B916">
      <w:numFmt w:val="bullet"/>
      <w:lvlText w:val=""/>
      <w:lvlJc w:val="left"/>
      <w:pPr>
        <w:ind w:left="720" w:hanging="360"/>
      </w:pPr>
      <w:rPr>
        <w:rFonts w:ascii="Wingdings" w:eastAsia="Times New Roman" w:hAnsi="Wingdings" w:hint="default"/>
        <w:w w:val="100"/>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A871509"/>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C5251CA"/>
    <w:multiLevelType w:val="multilevel"/>
    <w:tmpl w:val="C466FEA8"/>
    <w:lvl w:ilvl="0">
      <w:start w:val="1"/>
      <w:numFmt w:val="decimal"/>
      <w:lvlText w:val="%1."/>
      <w:lvlJc w:val="left"/>
      <w:pPr>
        <w:ind w:left="648" w:hanging="360"/>
      </w:pPr>
      <w:rPr>
        <w:rFonts w:hint="default"/>
        <w:spacing w:val="-1"/>
        <w:w w:val="100"/>
      </w:rPr>
    </w:lvl>
    <w:lvl w:ilvl="1">
      <w:start w:val="1"/>
      <w:numFmt w:val="decimal"/>
      <w:lvlText w:val="%1.%2"/>
      <w:lvlJc w:val="left"/>
      <w:pPr>
        <w:ind w:left="1113" w:hanging="401"/>
      </w:pPr>
      <w:rPr>
        <w:rFonts w:ascii="Arial" w:eastAsia="Arial" w:hAnsi="Arial" w:cs="Arial" w:hint="default"/>
        <w:b/>
        <w:bCs/>
        <w:i w:val="0"/>
        <w:iCs w:val="0"/>
        <w:spacing w:val="0"/>
        <w:w w:val="100"/>
        <w:sz w:val="24"/>
        <w:szCs w:val="24"/>
      </w:rPr>
    </w:lvl>
    <w:lvl w:ilvl="2">
      <w:numFmt w:val="bullet"/>
      <w:lvlText w:val="•"/>
      <w:lvlJc w:val="left"/>
      <w:pPr>
        <w:ind w:left="2019" w:hanging="401"/>
      </w:pPr>
      <w:rPr>
        <w:rFonts w:hint="default"/>
      </w:rPr>
    </w:lvl>
    <w:lvl w:ilvl="3">
      <w:numFmt w:val="bullet"/>
      <w:lvlText w:val="•"/>
      <w:lvlJc w:val="left"/>
      <w:pPr>
        <w:ind w:left="2918" w:hanging="401"/>
      </w:pPr>
      <w:rPr>
        <w:rFonts w:hint="default"/>
      </w:rPr>
    </w:lvl>
    <w:lvl w:ilvl="4">
      <w:numFmt w:val="bullet"/>
      <w:lvlText w:val="•"/>
      <w:lvlJc w:val="left"/>
      <w:pPr>
        <w:ind w:left="3817" w:hanging="401"/>
      </w:pPr>
      <w:rPr>
        <w:rFonts w:hint="default"/>
      </w:rPr>
    </w:lvl>
    <w:lvl w:ilvl="5">
      <w:numFmt w:val="bullet"/>
      <w:lvlText w:val="•"/>
      <w:lvlJc w:val="left"/>
      <w:pPr>
        <w:ind w:left="4717" w:hanging="401"/>
      </w:pPr>
      <w:rPr>
        <w:rFonts w:hint="default"/>
      </w:rPr>
    </w:lvl>
    <w:lvl w:ilvl="6">
      <w:numFmt w:val="bullet"/>
      <w:lvlText w:val="•"/>
      <w:lvlJc w:val="left"/>
      <w:pPr>
        <w:ind w:left="5616" w:hanging="401"/>
      </w:pPr>
      <w:rPr>
        <w:rFonts w:hint="default"/>
      </w:rPr>
    </w:lvl>
    <w:lvl w:ilvl="7">
      <w:numFmt w:val="bullet"/>
      <w:lvlText w:val="•"/>
      <w:lvlJc w:val="left"/>
      <w:pPr>
        <w:ind w:left="6515" w:hanging="401"/>
      </w:pPr>
      <w:rPr>
        <w:rFonts w:hint="default"/>
      </w:rPr>
    </w:lvl>
    <w:lvl w:ilvl="8">
      <w:numFmt w:val="bullet"/>
      <w:lvlText w:val="•"/>
      <w:lvlJc w:val="left"/>
      <w:pPr>
        <w:ind w:left="7414" w:hanging="401"/>
      </w:pPr>
      <w:rPr>
        <w:rFonts w:hint="default"/>
      </w:rPr>
    </w:lvl>
  </w:abstractNum>
  <w:abstractNum w:abstractNumId="21" w15:restartNumberingAfterBreak="0">
    <w:nsid w:val="401522D9"/>
    <w:multiLevelType w:val="multilevel"/>
    <w:tmpl w:val="3A2C1978"/>
    <w:lvl w:ilvl="0">
      <w:start w:val="4"/>
      <w:numFmt w:val="decimal"/>
      <w:lvlText w:val="%1."/>
      <w:lvlJc w:val="left"/>
      <w:pPr>
        <w:ind w:left="380" w:hanging="380"/>
      </w:pPr>
      <w:rPr>
        <w:rFonts w:hint="default"/>
        <w:b/>
        <w:i w:val="0"/>
        <w:color w:val="17365D" w:themeColor="text2" w:themeShade="BF"/>
        <w:sz w:val="24"/>
      </w:rPr>
    </w:lvl>
    <w:lvl w:ilvl="1">
      <w:start w:val="1"/>
      <w:numFmt w:val="decimal"/>
      <w:lvlText w:val="%1.%2."/>
      <w:lvlJc w:val="left"/>
      <w:pPr>
        <w:ind w:left="380" w:hanging="380"/>
      </w:pPr>
      <w:rPr>
        <w:rFonts w:hint="default"/>
        <w:b/>
        <w:i w:val="0"/>
        <w:color w:val="17365D" w:themeColor="text2" w:themeShade="BF"/>
        <w:sz w:val="24"/>
      </w:rPr>
    </w:lvl>
    <w:lvl w:ilvl="2">
      <w:start w:val="1"/>
      <w:numFmt w:val="decimal"/>
      <w:lvlText w:val="%1.%2.%3."/>
      <w:lvlJc w:val="left"/>
      <w:pPr>
        <w:ind w:left="720" w:hanging="720"/>
      </w:pPr>
      <w:rPr>
        <w:rFonts w:hint="default"/>
        <w:b/>
        <w:i w:val="0"/>
        <w:color w:val="17365D" w:themeColor="text2" w:themeShade="BF"/>
        <w:sz w:val="24"/>
      </w:rPr>
    </w:lvl>
    <w:lvl w:ilvl="3">
      <w:start w:val="1"/>
      <w:numFmt w:val="decimal"/>
      <w:lvlText w:val="%1.%2.%3.%4."/>
      <w:lvlJc w:val="left"/>
      <w:pPr>
        <w:ind w:left="720" w:hanging="720"/>
      </w:pPr>
      <w:rPr>
        <w:rFonts w:hint="default"/>
        <w:b/>
        <w:i w:val="0"/>
        <w:color w:val="17365D" w:themeColor="text2" w:themeShade="BF"/>
        <w:sz w:val="24"/>
      </w:rPr>
    </w:lvl>
    <w:lvl w:ilvl="4">
      <w:start w:val="1"/>
      <w:numFmt w:val="decimal"/>
      <w:lvlText w:val="%1.%2.%3.%4.%5."/>
      <w:lvlJc w:val="left"/>
      <w:pPr>
        <w:ind w:left="1080" w:hanging="1080"/>
      </w:pPr>
      <w:rPr>
        <w:rFonts w:hint="default"/>
        <w:b/>
        <w:i w:val="0"/>
        <w:color w:val="17365D" w:themeColor="text2" w:themeShade="BF"/>
        <w:sz w:val="24"/>
      </w:rPr>
    </w:lvl>
    <w:lvl w:ilvl="5">
      <w:start w:val="1"/>
      <w:numFmt w:val="decimal"/>
      <w:lvlText w:val="%1.%2.%3.%4.%5.%6."/>
      <w:lvlJc w:val="left"/>
      <w:pPr>
        <w:ind w:left="1080" w:hanging="1080"/>
      </w:pPr>
      <w:rPr>
        <w:rFonts w:hint="default"/>
        <w:b/>
        <w:i w:val="0"/>
        <w:color w:val="17365D" w:themeColor="text2" w:themeShade="BF"/>
        <w:sz w:val="24"/>
      </w:rPr>
    </w:lvl>
    <w:lvl w:ilvl="6">
      <w:start w:val="1"/>
      <w:numFmt w:val="decimal"/>
      <w:lvlText w:val="%1.%2.%3.%4.%5.%6.%7."/>
      <w:lvlJc w:val="left"/>
      <w:pPr>
        <w:ind w:left="1080" w:hanging="1080"/>
      </w:pPr>
      <w:rPr>
        <w:rFonts w:hint="default"/>
        <w:b/>
        <w:i w:val="0"/>
        <w:color w:val="17365D" w:themeColor="text2" w:themeShade="BF"/>
        <w:sz w:val="24"/>
      </w:rPr>
    </w:lvl>
    <w:lvl w:ilvl="7">
      <w:start w:val="1"/>
      <w:numFmt w:val="decimal"/>
      <w:lvlText w:val="%1.%2.%3.%4.%5.%6.%7.%8."/>
      <w:lvlJc w:val="left"/>
      <w:pPr>
        <w:ind w:left="1440" w:hanging="1440"/>
      </w:pPr>
      <w:rPr>
        <w:rFonts w:hint="default"/>
        <w:b/>
        <w:i w:val="0"/>
        <w:color w:val="17365D" w:themeColor="text2" w:themeShade="BF"/>
        <w:sz w:val="24"/>
      </w:rPr>
    </w:lvl>
    <w:lvl w:ilvl="8">
      <w:start w:val="1"/>
      <w:numFmt w:val="decimal"/>
      <w:lvlText w:val="%1.%2.%3.%4.%5.%6.%7.%8.%9."/>
      <w:lvlJc w:val="left"/>
      <w:pPr>
        <w:ind w:left="1440" w:hanging="1440"/>
      </w:pPr>
      <w:rPr>
        <w:rFonts w:hint="default"/>
        <w:b/>
        <w:i w:val="0"/>
        <w:color w:val="17365D" w:themeColor="text2" w:themeShade="BF"/>
        <w:sz w:val="24"/>
      </w:rPr>
    </w:lvl>
  </w:abstractNum>
  <w:abstractNum w:abstractNumId="22" w15:restartNumberingAfterBreak="0">
    <w:nsid w:val="52375234"/>
    <w:multiLevelType w:val="hybridMultilevel"/>
    <w:tmpl w:val="A028969E"/>
    <w:lvl w:ilvl="0" w:tplc="AD726966">
      <w:numFmt w:val="bullet"/>
      <w:lvlText w:val="-"/>
      <w:lvlJc w:val="left"/>
      <w:pPr>
        <w:ind w:left="430" w:hanging="360"/>
      </w:pPr>
      <w:rPr>
        <w:rFonts w:ascii="Calibri" w:eastAsia="Calibri" w:hAnsi="Calibri" w:cs="Calibri" w:hint="default"/>
        <w:b w:val="0"/>
        <w:bCs w:val="0"/>
        <w:i w:val="0"/>
        <w:iCs w:val="0"/>
        <w:spacing w:val="0"/>
        <w:w w:val="100"/>
        <w:sz w:val="22"/>
        <w:szCs w:val="22"/>
        <w:lang w:val="it-IT" w:eastAsia="en-US" w:bidi="ar-SA"/>
      </w:rPr>
    </w:lvl>
    <w:lvl w:ilvl="1" w:tplc="F3C439FE">
      <w:numFmt w:val="bullet"/>
      <w:lvlText w:val="•"/>
      <w:lvlJc w:val="left"/>
      <w:pPr>
        <w:ind w:left="1317" w:hanging="360"/>
      </w:pPr>
      <w:rPr>
        <w:rFonts w:hint="default"/>
        <w:lang w:val="it-IT" w:eastAsia="en-US" w:bidi="ar-SA"/>
      </w:rPr>
    </w:lvl>
    <w:lvl w:ilvl="2" w:tplc="33FEF02C">
      <w:numFmt w:val="bullet"/>
      <w:lvlText w:val="•"/>
      <w:lvlJc w:val="left"/>
      <w:pPr>
        <w:ind w:left="2194" w:hanging="360"/>
      </w:pPr>
      <w:rPr>
        <w:rFonts w:hint="default"/>
        <w:lang w:val="it-IT" w:eastAsia="en-US" w:bidi="ar-SA"/>
      </w:rPr>
    </w:lvl>
    <w:lvl w:ilvl="3" w:tplc="61324B6A">
      <w:numFmt w:val="bullet"/>
      <w:lvlText w:val="•"/>
      <w:lvlJc w:val="left"/>
      <w:pPr>
        <w:ind w:left="3072" w:hanging="360"/>
      </w:pPr>
      <w:rPr>
        <w:rFonts w:hint="default"/>
        <w:lang w:val="it-IT" w:eastAsia="en-US" w:bidi="ar-SA"/>
      </w:rPr>
    </w:lvl>
    <w:lvl w:ilvl="4" w:tplc="ACA600DE">
      <w:numFmt w:val="bullet"/>
      <w:lvlText w:val="•"/>
      <w:lvlJc w:val="left"/>
      <w:pPr>
        <w:ind w:left="3949" w:hanging="360"/>
      </w:pPr>
      <w:rPr>
        <w:rFonts w:hint="default"/>
        <w:lang w:val="it-IT" w:eastAsia="en-US" w:bidi="ar-SA"/>
      </w:rPr>
    </w:lvl>
    <w:lvl w:ilvl="5" w:tplc="914C9406">
      <w:numFmt w:val="bullet"/>
      <w:lvlText w:val="•"/>
      <w:lvlJc w:val="left"/>
      <w:pPr>
        <w:ind w:left="4826" w:hanging="360"/>
      </w:pPr>
      <w:rPr>
        <w:rFonts w:hint="default"/>
        <w:lang w:val="it-IT" w:eastAsia="en-US" w:bidi="ar-SA"/>
      </w:rPr>
    </w:lvl>
    <w:lvl w:ilvl="6" w:tplc="2F0090FE">
      <w:numFmt w:val="bullet"/>
      <w:lvlText w:val="•"/>
      <w:lvlJc w:val="left"/>
      <w:pPr>
        <w:ind w:left="5704" w:hanging="360"/>
      </w:pPr>
      <w:rPr>
        <w:rFonts w:hint="default"/>
        <w:lang w:val="it-IT" w:eastAsia="en-US" w:bidi="ar-SA"/>
      </w:rPr>
    </w:lvl>
    <w:lvl w:ilvl="7" w:tplc="D8DE49AE">
      <w:numFmt w:val="bullet"/>
      <w:lvlText w:val="•"/>
      <w:lvlJc w:val="left"/>
      <w:pPr>
        <w:ind w:left="6581" w:hanging="360"/>
      </w:pPr>
      <w:rPr>
        <w:rFonts w:hint="default"/>
        <w:lang w:val="it-IT" w:eastAsia="en-US" w:bidi="ar-SA"/>
      </w:rPr>
    </w:lvl>
    <w:lvl w:ilvl="8" w:tplc="F1B072FC">
      <w:numFmt w:val="bullet"/>
      <w:lvlText w:val="•"/>
      <w:lvlJc w:val="left"/>
      <w:pPr>
        <w:ind w:left="7458" w:hanging="360"/>
      </w:pPr>
      <w:rPr>
        <w:rFonts w:hint="default"/>
        <w:lang w:val="it-IT" w:eastAsia="en-US" w:bidi="ar-SA"/>
      </w:rPr>
    </w:lvl>
  </w:abstractNum>
  <w:abstractNum w:abstractNumId="23" w15:restartNumberingAfterBreak="0">
    <w:nsid w:val="5D107406"/>
    <w:multiLevelType w:val="multilevel"/>
    <w:tmpl w:val="D280F70A"/>
    <w:lvl w:ilvl="0">
      <w:start w:val="6"/>
      <w:numFmt w:val="decimal"/>
      <w:lvlText w:val="%1."/>
      <w:lvlJc w:val="left"/>
      <w:pPr>
        <w:ind w:left="648" w:hanging="360"/>
      </w:pPr>
      <w:rPr>
        <w:rFonts w:hint="default"/>
        <w:b/>
        <w:bCs w:val="0"/>
        <w:color w:val="17365D" w:themeColor="text2" w:themeShade="BF"/>
        <w:spacing w:val="-1"/>
        <w:w w:val="100"/>
        <w:sz w:val="24"/>
        <w:szCs w:val="24"/>
      </w:rPr>
    </w:lvl>
    <w:lvl w:ilvl="1">
      <w:start w:val="1"/>
      <w:numFmt w:val="decimal"/>
      <w:lvlText w:val="%1.%2"/>
      <w:lvlJc w:val="left"/>
      <w:pPr>
        <w:ind w:left="1113" w:hanging="401"/>
      </w:pPr>
      <w:rPr>
        <w:rFonts w:asciiTheme="minorHAnsi" w:eastAsia="Arial" w:hAnsiTheme="minorHAnsi" w:cstheme="minorHAnsi" w:hint="default"/>
        <w:b/>
        <w:bCs/>
        <w:i w:val="0"/>
        <w:iCs w:val="0"/>
        <w:color w:val="17365D" w:themeColor="text2" w:themeShade="BF"/>
        <w:spacing w:val="0"/>
        <w:w w:val="100"/>
        <w:sz w:val="24"/>
        <w:szCs w:val="24"/>
      </w:rPr>
    </w:lvl>
    <w:lvl w:ilvl="2">
      <w:numFmt w:val="bullet"/>
      <w:lvlText w:val="•"/>
      <w:lvlJc w:val="left"/>
      <w:pPr>
        <w:ind w:left="2019" w:hanging="401"/>
      </w:pPr>
      <w:rPr>
        <w:rFonts w:hint="default"/>
      </w:rPr>
    </w:lvl>
    <w:lvl w:ilvl="3">
      <w:numFmt w:val="bullet"/>
      <w:lvlText w:val="•"/>
      <w:lvlJc w:val="left"/>
      <w:pPr>
        <w:ind w:left="2918" w:hanging="401"/>
      </w:pPr>
      <w:rPr>
        <w:rFonts w:hint="default"/>
      </w:rPr>
    </w:lvl>
    <w:lvl w:ilvl="4">
      <w:numFmt w:val="bullet"/>
      <w:lvlText w:val="•"/>
      <w:lvlJc w:val="left"/>
      <w:pPr>
        <w:ind w:left="3817" w:hanging="401"/>
      </w:pPr>
      <w:rPr>
        <w:rFonts w:hint="default"/>
      </w:rPr>
    </w:lvl>
    <w:lvl w:ilvl="5">
      <w:numFmt w:val="bullet"/>
      <w:lvlText w:val="•"/>
      <w:lvlJc w:val="left"/>
      <w:pPr>
        <w:ind w:left="4717" w:hanging="401"/>
      </w:pPr>
      <w:rPr>
        <w:rFonts w:hint="default"/>
      </w:rPr>
    </w:lvl>
    <w:lvl w:ilvl="6">
      <w:numFmt w:val="bullet"/>
      <w:lvlText w:val="•"/>
      <w:lvlJc w:val="left"/>
      <w:pPr>
        <w:ind w:left="5616" w:hanging="401"/>
      </w:pPr>
      <w:rPr>
        <w:rFonts w:hint="default"/>
      </w:rPr>
    </w:lvl>
    <w:lvl w:ilvl="7">
      <w:numFmt w:val="bullet"/>
      <w:lvlText w:val="•"/>
      <w:lvlJc w:val="left"/>
      <w:pPr>
        <w:ind w:left="6515" w:hanging="401"/>
      </w:pPr>
      <w:rPr>
        <w:rFonts w:hint="default"/>
      </w:rPr>
    </w:lvl>
    <w:lvl w:ilvl="8">
      <w:numFmt w:val="bullet"/>
      <w:lvlText w:val="•"/>
      <w:lvlJc w:val="left"/>
      <w:pPr>
        <w:ind w:left="7414" w:hanging="401"/>
      </w:pPr>
      <w:rPr>
        <w:rFonts w:hint="default"/>
      </w:rPr>
    </w:lvl>
  </w:abstractNum>
  <w:abstractNum w:abstractNumId="24" w15:restartNumberingAfterBreak="0">
    <w:nsid w:val="5D154518"/>
    <w:multiLevelType w:val="hybridMultilevel"/>
    <w:tmpl w:val="4EAEF44C"/>
    <w:lvl w:ilvl="0" w:tplc="9F76E5A0">
      <w:numFmt w:val="bullet"/>
      <w:lvlText w:val=""/>
      <w:lvlJc w:val="left"/>
      <w:pPr>
        <w:ind w:left="724" w:hanging="360"/>
      </w:pPr>
      <w:rPr>
        <w:rFonts w:ascii="Wingdings" w:eastAsia="Wingdings" w:hAnsi="Wingdings" w:cs="Wingdings" w:hint="default"/>
        <w:b w:val="0"/>
        <w:bCs w:val="0"/>
        <w:i w:val="0"/>
        <w:iCs w:val="0"/>
        <w:spacing w:val="0"/>
        <w:w w:val="100"/>
        <w:sz w:val="24"/>
        <w:szCs w:val="24"/>
        <w:lang w:val="it-IT" w:eastAsia="en-US" w:bidi="ar-SA"/>
      </w:rPr>
    </w:lvl>
    <w:lvl w:ilvl="1" w:tplc="04100003" w:tentative="1">
      <w:start w:val="1"/>
      <w:numFmt w:val="bullet"/>
      <w:lvlText w:val="o"/>
      <w:lvlJc w:val="left"/>
      <w:pPr>
        <w:ind w:left="1444" w:hanging="360"/>
      </w:pPr>
      <w:rPr>
        <w:rFonts w:ascii="Courier New" w:hAnsi="Courier New" w:cs="Courier New" w:hint="default"/>
      </w:rPr>
    </w:lvl>
    <w:lvl w:ilvl="2" w:tplc="04100005" w:tentative="1">
      <w:start w:val="1"/>
      <w:numFmt w:val="bullet"/>
      <w:lvlText w:val=""/>
      <w:lvlJc w:val="left"/>
      <w:pPr>
        <w:ind w:left="2164" w:hanging="360"/>
      </w:pPr>
      <w:rPr>
        <w:rFonts w:ascii="Wingdings" w:hAnsi="Wingdings" w:hint="default"/>
      </w:rPr>
    </w:lvl>
    <w:lvl w:ilvl="3" w:tplc="04100001" w:tentative="1">
      <w:start w:val="1"/>
      <w:numFmt w:val="bullet"/>
      <w:lvlText w:val=""/>
      <w:lvlJc w:val="left"/>
      <w:pPr>
        <w:ind w:left="2884" w:hanging="360"/>
      </w:pPr>
      <w:rPr>
        <w:rFonts w:ascii="Symbol" w:hAnsi="Symbol" w:hint="default"/>
      </w:rPr>
    </w:lvl>
    <w:lvl w:ilvl="4" w:tplc="04100003" w:tentative="1">
      <w:start w:val="1"/>
      <w:numFmt w:val="bullet"/>
      <w:lvlText w:val="o"/>
      <w:lvlJc w:val="left"/>
      <w:pPr>
        <w:ind w:left="3604" w:hanging="360"/>
      </w:pPr>
      <w:rPr>
        <w:rFonts w:ascii="Courier New" w:hAnsi="Courier New" w:cs="Courier New" w:hint="default"/>
      </w:rPr>
    </w:lvl>
    <w:lvl w:ilvl="5" w:tplc="04100005" w:tentative="1">
      <w:start w:val="1"/>
      <w:numFmt w:val="bullet"/>
      <w:lvlText w:val=""/>
      <w:lvlJc w:val="left"/>
      <w:pPr>
        <w:ind w:left="4324" w:hanging="360"/>
      </w:pPr>
      <w:rPr>
        <w:rFonts w:ascii="Wingdings" w:hAnsi="Wingdings" w:hint="default"/>
      </w:rPr>
    </w:lvl>
    <w:lvl w:ilvl="6" w:tplc="04100001" w:tentative="1">
      <w:start w:val="1"/>
      <w:numFmt w:val="bullet"/>
      <w:lvlText w:val=""/>
      <w:lvlJc w:val="left"/>
      <w:pPr>
        <w:ind w:left="5044" w:hanging="360"/>
      </w:pPr>
      <w:rPr>
        <w:rFonts w:ascii="Symbol" w:hAnsi="Symbol" w:hint="default"/>
      </w:rPr>
    </w:lvl>
    <w:lvl w:ilvl="7" w:tplc="04100003" w:tentative="1">
      <w:start w:val="1"/>
      <w:numFmt w:val="bullet"/>
      <w:lvlText w:val="o"/>
      <w:lvlJc w:val="left"/>
      <w:pPr>
        <w:ind w:left="5764" w:hanging="360"/>
      </w:pPr>
      <w:rPr>
        <w:rFonts w:ascii="Courier New" w:hAnsi="Courier New" w:cs="Courier New" w:hint="default"/>
      </w:rPr>
    </w:lvl>
    <w:lvl w:ilvl="8" w:tplc="04100005" w:tentative="1">
      <w:start w:val="1"/>
      <w:numFmt w:val="bullet"/>
      <w:lvlText w:val=""/>
      <w:lvlJc w:val="left"/>
      <w:pPr>
        <w:ind w:left="6484" w:hanging="360"/>
      </w:pPr>
      <w:rPr>
        <w:rFonts w:ascii="Wingdings" w:hAnsi="Wingdings" w:hint="default"/>
      </w:rPr>
    </w:lvl>
  </w:abstractNum>
  <w:abstractNum w:abstractNumId="25" w15:restartNumberingAfterBreak="0">
    <w:nsid w:val="61E308C9"/>
    <w:multiLevelType w:val="hybridMultilevel"/>
    <w:tmpl w:val="B1BCEA6C"/>
    <w:lvl w:ilvl="0" w:tplc="DEBEDD92">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9AC3367"/>
    <w:multiLevelType w:val="multilevel"/>
    <w:tmpl w:val="7B46D32E"/>
    <w:lvl w:ilvl="0">
      <w:start w:val="3"/>
      <w:numFmt w:val="decimal"/>
      <w:lvlText w:val="%1."/>
      <w:lvlJc w:val="left"/>
      <w:pPr>
        <w:ind w:left="360" w:hanging="360"/>
      </w:pPr>
      <w:rPr>
        <w:rFonts w:hint="default"/>
      </w:rPr>
    </w:lvl>
    <w:lvl w:ilvl="1">
      <w:start w:val="1"/>
      <w:numFmt w:val="decimal"/>
      <w:lvlText w:val="%1.%2."/>
      <w:lvlJc w:val="left"/>
      <w:pPr>
        <w:ind w:left="724" w:hanging="720"/>
      </w:pPr>
      <w:rPr>
        <w:rFonts w:hint="default"/>
      </w:rPr>
    </w:lvl>
    <w:lvl w:ilvl="2">
      <w:start w:val="1"/>
      <w:numFmt w:val="decimal"/>
      <w:lvlText w:val="%1.%2.%3."/>
      <w:lvlJc w:val="left"/>
      <w:pPr>
        <w:ind w:left="728" w:hanging="720"/>
      </w:pPr>
      <w:rPr>
        <w:rFonts w:hint="default"/>
      </w:rPr>
    </w:lvl>
    <w:lvl w:ilvl="3">
      <w:start w:val="1"/>
      <w:numFmt w:val="decimal"/>
      <w:lvlText w:val="%1.%2.%3.%4."/>
      <w:lvlJc w:val="left"/>
      <w:pPr>
        <w:ind w:left="1092" w:hanging="1080"/>
      </w:pPr>
      <w:rPr>
        <w:rFonts w:hint="default"/>
      </w:rPr>
    </w:lvl>
    <w:lvl w:ilvl="4">
      <w:start w:val="1"/>
      <w:numFmt w:val="decimal"/>
      <w:lvlText w:val="%1.%2.%3.%4.%5."/>
      <w:lvlJc w:val="left"/>
      <w:pPr>
        <w:ind w:left="1096" w:hanging="1080"/>
      </w:pPr>
      <w:rPr>
        <w:rFonts w:hint="default"/>
      </w:rPr>
    </w:lvl>
    <w:lvl w:ilvl="5">
      <w:start w:val="1"/>
      <w:numFmt w:val="decimal"/>
      <w:lvlText w:val="%1.%2.%3.%4.%5.%6."/>
      <w:lvlJc w:val="left"/>
      <w:pPr>
        <w:ind w:left="1460" w:hanging="1440"/>
      </w:pPr>
      <w:rPr>
        <w:rFonts w:hint="default"/>
      </w:rPr>
    </w:lvl>
    <w:lvl w:ilvl="6">
      <w:start w:val="1"/>
      <w:numFmt w:val="decimal"/>
      <w:lvlText w:val="%1.%2.%3.%4.%5.%6.%7."/>
      <w:lvlJc w:val="left"/>
      <w:pPr>
        <w:ind w:left="1464" w:hanging="1440"/>
      </w:pPr>
      <w:rPr>
        <w:rFonts w:hint="default"/>
      </w:rPr>
    </w:lvl>
    <w:lvl w:ilvl="7">
      <w:start w:val="1"/>
      <w:numFmt w:val="decimal"/>
      <w:lvlText w:val="%1.%2.%3.%4.%5.%6.%7.%8."/>
      <w:lvlJc w:val="left"/>
      <w:pPr>
        <w:ind w:left="1828" w:hanging="1800"/>
      </w:pPr>
      <w:rPr>
        <w:rFonts w:hint="default"/>
      </w:rPr>
    </w:lvl>
    <w:lvl w:ilvl="8">
      <w:start w:val="1"/>
      <w:numFmt w:val="decimal"/>
      <w:lvlText w:val="%1.%2.%3.%4.%5.%6.%7.%8.%9."/>
      <w:lvlJc w:val="left"/>
      <w:pPr>
        <w:ind w:left="1832" w:hanging="1800"/>
      </w:pPr>
      <w:rPr>
        <w:rFonts w:hint="default"/>
      </w:rPr>
    </w:lvl>
  </w:abstractNum>
  <w:abstractNum w:abstractNumId="27" w15:restartNumberingAfterBreak="0">
    <w:nsid w:val="6B347B20"/>
    <w:multiLevelType w:val="multilevel"/>
    <w:tmpl w:val="96F8193C"/>
    <w:lvl w:ilvl="0">
      <w:start w:val="1"/>
      <w:numFmt w:val="decimal"/>
      <w:lvlText w:val="%1."/>
      <w:lvlJc w:val="left"/>
      <w:pPr>
        <w:ind w:left="648" w:hanging="360"/>
        <w:jc w:val="right"/>
      </w:pPr>
      <w:rPr>
        <w:rFonts w:hint="default"/>
        <w:spacing w:val="-1"/>
        <w:w w:val="100"/>
        <w:lang w:val="it-IT" w:eastAsia="en-US" w:bidi="ar-SA"/>
      </w:rPr>
    </w:lvl>
    <w:lvl w:ilvl="1">
      <w:start w:val="1"/>
      <w:numFmt w:val="decimal"/>
      <w:lvlText w:val="%1.%2"/>
      <w:lvlJc w:val="left"/>
      <w:pPr>
        <w:ind w:left="1113" w:hanging="401"/>
      </w:pPr>
      <w:rPr>
        <w:rFonts w:ascii="Arial" w:eastAsia="Arial" w:hAnsi="Arial" w:cs="Arial" w:hint="default"/>
        <w:b/>
        <w:bCs/>
        <w:i w:val="0"/>
        <w:iCs w:val="0"/>
        <w:spacing w:val="0"/>
        <w:w w:val="100"/>
        <w:sz w:val="24"/>
        <w:szCs w:val="24"/>
        <w:lang w:val="it-IT" w:eastAsia="en-US" w:bidi="ar-SA"/>
      </w:rPr>
    </w:lvl>
    <w:lvl w:ilvl="2">
      <w:numFmt w:val="bullet"/>
      <w:lvlText w:val="•"/>
      <w:lvlJc w:val="left"/>
      <w:pPr>
        <w:ind w:left="2019" w:hanging="401"/>
      </w:pPr>
      <w:rPr>
        <w:rFonts w:hint="default"/>
        <w:lang w:val="it-IT" w:eastAsia="en-US" w:bidi="ar-SA"/>
      </w:rPr>
    </w:lvl>
    <w:lvl w:ilvl="3">
      <w:numFmt w:val="bullet"/>
      <w:lvlText w:val="•"/>
      <w:lvlJc w:val="left"/>
      <w:pPr>
        <w:ind w:left="2918" w:hanging="401"/>
      </w:pPr>
      <w:rPr>
        <w:rFonts w:hint="default"/>
        <w:lang w:val="it-IT" w:eastAsia="en-US" w:bidi="ar-SA"/>
      </w:rPr>
    </w:lvl>
    <w:lvl w:ilvl="4">
      <w:numFmt w:val="bullet"/>
      <w:lvlText w:val="•"/>
      <w:lvlJc w:val="left"/>
      <w:pPr>
        <w:ind w:left="3817" w:hanging="401"/>
      </w:pPr>
      <w:rPr>
        <w:rFonts w:hint="default"/>
        <w:lang w:val="it-IT" w:eastAsia="en-US" w:bidi="ar-SA"/>
      </w:rPr>
    </w:lvl>
    <w:lvl w:ilvl="5">
      <w:numFmt w:val="bullet"/>
      <w:lvlText w:val="•"/>
      <w:lvlJc w:val="left"/>
      <w:pPr>
        <w:ind w:left="4717" w:hanging="401"/>
      </w:pPr>
      <w:rPr>
        <w:rFonts w:hint="default"/>
        <w:lang w:val="it-IT" w:eastAsia="en-US" w:bidi="ar-SA"/>
      </w:rPr>
    </w:lvl>
    <w:lvl w:ilvl="6">
      <w:numFmt w:val="bullet"/>
      <w:lvlText w:val="•"/>
      <w:lvlJc w:val="left"/>
      <w:pPr>
        <w:ind w:left="5616" w:hanging="401"/>
      </w:pPr>
      <w:rPr>
        <w:rFonts w:hint="default"/>
        <w:lang w:val="it-IT" w:eastAsia="en-US" w:bidi="ar-SA"/>
      </w:rPr>
    </w:lvl>
    <w:lvl w:ilvl="7">
      <w:numFmt w:val="bullet"/>
      <w:lvlText w:val="•"/>
      <w:lvlJc w:val="left"/>
      <w:pPr>
        <w:ind w:left="6515" w:hanging="401"/>
      </w:pPr>
      <w:rPr>
        <w:rFonts w:hint="default"/>
        <w:lang w:val="it-IT" w:eastAsia="en-US" w:bidi="ar-SA"/>
      </w:rPr>
    </w:lvl>
    <w:lvl w:ilvl="8">
      <w:numFmt w:val="bullet"/>
      <w:lvlText w:val="•"/>
      <w:lvlJc w:val="left"/>
      <w:pPr>
        <w:ind w:left="7414" w:hanging="401"/>
      </w:pPr>
      <w:rPr>
        <w:rFonts w:hint="default"/>
        <w:lang w:val="it-IT" w:eastAsia="en-US" w:bidi="ar-SA"/>
      </w:rPr>
    </w:lvl>
  </w:abstractNum>
  <w:abstractNum w:abstractNumId="28" w15:restartNumberingAfterBreak="0">
    <w:nsid w:val="6C2634CC"/>
    <w:multiLevelType w:val="singleLevel"/>
    <w:tmpl w:val="4532FFB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9" w15:restartNumberingAfterBreak="0">
    <w:nsid w:val="7045665C"/>
    <w:multiLevelType w:val="hybridMultilevel"/>
    <w:tmpl w:val="527A793C"/>
    <w:lvl w:ilvl="0" w:tplc="9F76E5A0">
      <w:numFmt w:val="bullet"/>
      <w:lvlText w:val=""/>
      <w:lvlJc w:val="left"/>
      <w:pPr>
        <w:ind w:left="360" w:hanging="360"/>
      </w:pPr>
      <w:rPr>
        <w:rFonts w:ascii="Wingdings" w:eastAsia="Wingdings" w:hAnsi="Wingdings" w:cs="Wingdings" w:hint="default"/>
        <w:b w:val="0"/>
        <w:bCs w:val="0"/>
        <w:i w:val="0"/>
        <w:iCs w:val="0"/>
        <w:spacing w:val="0"/>
        <w:w w:val="100"/>
        <w:sz w:val="24"/>
        <w:szCs w:val="24"/>
        <w:lang w:val="it-IT" w:eastAsia="en-US" w:bidi="ar-SA"/>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15:restartNumberingAfterBreak="0">
    <w:nsid w:val="7CF63DFC"/>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DB718A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465198950">
    <w:abstractNumId w:val="22"/>
  </w:num>
  <w:num w:numId="2" w16cid:durableId="1951156710">
    <w:abstractNumId w:val="12"/>
  </w:num>
  <w:num w:numId="3" w16cid:durableId="61343017">
    <w:abstractNumId w:val="10"/>
  </w:num>
  <w:num w:numId="4" w16cid:durableId="1979606527">
    <w:abstractNumId w:val="9"/>
  </w:num>
  <w:num w:numId="5" w16cid:durableId="1072511243">
    <w:abstractNumId w:val="27"/>
  </w:num>
  <w:num w:numId="6" w16cid:durableId="1426657875">
    <w:abstractNumId w:val="20"/>
  </w:num>
  <w:num w:numId="7" w16cid:durableId="561408491">
    <w:abstractNumId w:val="14"/>
  </w:num>
  <w:num w:numId="8" w16cid:durableId="1971740164">
    <w:abstractNumId w:val="13"/>
  </w:num>
  <w:num w:numId="9" w16cid:durableId="1474174884">
    <w:abstractNumId w:val="1"/>
  </w:num>
  <w:num w:numId="10" w16cid:durableId="1753769634">
    <w:abstractNumId w:val="17"/>
  </w:num>
  <w:num w:numId="11" w16cid:durableId="518929241">
    <w:abstractNumId w:val="2"/>
  </w:num>
  <w:num w:numId="12" w16cid:durableId="608778980">
    <w:abstractNumId w:val="29"/>
  </w:num>
  <w:num w:numId="13" w16cid:durableId="1651010555">
    <w:abstractNumId w:val="24"/>
  </w:num>
  <w:num w:numId="14" w16cid:durableId="2113625286">
    <w:abstractNumId w:val="23"/>
  </w:num>
  <w:num w:numId="15" w16cid:durableId="750738985">
    <w:abstractNumId w:val="7"/>
  </w:num>
  <w:num w:numId="16" w16cid:durableId="658198292">
    <w:abstractNumId w:val="0"/>
  </w:num>
  <w:num w:numId="17" w16cid:durableId="1950314022">
    <w:abstractNumId w:val="5"/>
  </w:num>
  <w:num w:numId="18" w16cid:durableId="107436455">
    <w:abstractNumId w:val="15"/>
  </w:num>
  <w:num w:numId="19" w16cid:durableId="364598705">
    <w:abstractNumId w:val="4"/>
  </w:num>
  <w:num w:numId="20" w16cid:durableId="815755574">
    <w:abstractNumId w:val="25"/>
  </w:num>
  <w:num w:numId="21" w16cid:durableId="234096117">
    <w:abstractNumId w:val="11"/>
  </w:num>
  <w:num w:numId="22" w16cid:durableId="1106576207">
    <w:abstractNumId w:val="3"/>
  </w:num>
  <w:num w:numId="23" w16cid:durableId="635187147">
    <w:abstractNumId w:val="31"/>
  </w:num>
  <w:num w:numId="24" w16cid:durableId="1707095535">
    <w:abstractNumId w:val="16"/>
  </w:num>
  <w:num w:numId="25" w16cid:durableId="324403617">
    <w:abstractNumId w:val="18"/>
  </w:num>
  <w:num w:numId="26" w16cid:durableId="1072704527">
    <w:abstractNumId w:val="28"/>
  </w:num>
  <w:num w:numId="27" w16cid:durableId="1140148266">
    <w:abstractNumId w:val="19"/>
  </w:num>
  <w:num w:numId="28" w16cid:durableId="1972709224">
    <w:abstractNumId w:val="30"/>
  </w:num>
  <w:num w:numId="29" w16cid:durableId="121727201">
    <w:abstractNumId w:val="26"/>
  </w:num>
  <w:num w:numId="30" w16cid:durableId="1896425009">
    <w:abstractNumId w:val="8"/>
  </w:num>
  <w:num w:numId="31" w16cid:durableId="771433075">
    <w:abstractNumId w:val="21"/>
  </w:num>
  <w:num w:numId="32" w16cid:durableId="20390883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9EA"/>
    <w:rsid w:val="00002F7E"/>
    <w:rsid w:val="00014344"/>
    <w:rsid w:val="0002071A"/>
    <w:rsid w:val="00020F85"/>
    <w:rsid w:val="00021205"/>
    <w:rsid w:val="000231D1"/>
    <w:rsid w:val="0002400B"/>
    <w:rsid w:val="00030E6B"/>
    <w:rsid w:val="00033708"/>
    <w:rsid w:val="00036EBA"/>
    <w:rsid w:val="00037516"/>
    <w:rsid w:val="00037E3B"/>
    <w:rsid w:val="0004071B"/>
    <w:rsid w:val="00042914"/>
    <w:rsid w:val="0004615D"/>
    <w:rsid w:val="000510B6"/>
    <w:rsid w:val="00051FA9"/>
    <w:rsid w:val="00052C1D"/>
    <w:rsid w:val="00056290"/>
    <w:rsid w:val="00056921"/>
    <w:rsid w:val="000624FB"/>
    <w:rsid w:val="000630CA"/>
    <w:rsid w:val="00066352"/>
    <w:rsid w:val="00073560"/>
    <w:rsid w:val="00073997"/>
    <w:rsid w:val="000747B1"/>
    <w:rsid w:val="00080FC6"/>
    <w:rsid w:val="00082D81"/>
    <w:rsid w:val="0008329C"/>
    <w:rsid w:val="00092D92"/>
    <w:rsid w:val="000959EC"/>
    <w:rsid w:val="00097465"/>
    <w:rsid w:val="000974EF"/>
    <w:rsid w:val="000A3B5D"/>
    <w:rsid w:val="000A4046"/>
    <w:rsid w:val="000A474F"/>
    <w:rsid w:val="000A5F06"/>
    <w:rsid w:val="000B08D9"/>
    <w:rsid w:val="000B2F83"/>
    <w:rsid w:val="000C3AA5"/>
    <w:rsid w:val="000D2887"/>
    <w:rsid w:val="000E4736"/>
    <w:rsid w:val="000F0177"/>
    <w:rsid w:val="000F2AD7"/>
    <w:rsid w:val="000F3F65"/>
    <w:rsid w:val="000F45C7"/>
    <w:rsid w:val="000F7A1D"/>
    <w:rsid w:val="001014FC"/>
    <w:rsid w:val="0010155A"/>
    <w:rsid w:val="00103E75"/>
    <w:rsid w:val="001048A0"/>
    <w:rsid w:val="00110627"/>
    <w:rsid w:val="00111BA7"/>
    <w:rsid w:val="0011563C"/>
    <w:rsid w:val="00115BFA"/>
    <w:rsid w:val="001166F7"/>
    <w:rsid w:val="0011747F"/>
    <w:rsid w:val="00117D6F"/>
    <w:rsid w:val="00121ED8"/>
    <w:rsid w:val="001238B4"/>
    <w:rsid w:val="00123CD0"/>
    <w:rsid w:val="0012510C"/>
    <w:rsid w:val="001252F4"/>
    <w:rsid w:val="0012632C"/>
    <w:rsid w:val="00132296"/>
    <w:rsid w:val="001331DD"/>
    <w:rsid w:val="00137FD3"/>
    <w:rsid w:val="001413C9"/>
    <w:rsid w:val="00144B2A"/>
    <w:rsid w:val="001458F8"/>
    <w:rsid w:val="00145AAF"/>
    <w:rsid w:val="0015087A"/>
    <w:rsid w:val="00155176"/>
    <w:rsid w:val="00156F8F"/>
    <w:rsid w:val="001618F6"/>
    <w:rsid w:val="00163565"/>
    <w:rsid w:val="0016571C"/>
    <w:rsid w:val="001702DD"/>
    <w:rsid w:val="0017072F"/>
    <w:rsid w:val="00170F35"/>
    <w:rsid w:val="00171D49"/>
    <w:rsid w:val="00177F07"/>
    <w:rsid w:val="00182E36"/>
    <w:rsid w:val="0018363B"/>
    <w:rsid w:val="00186488"/>
    <w:rsid w:val="00191CA5"/>
    <w:rsid w:val="001A0D3A"/>
    <w:rsid w:val="001A1E2A"/>
    <w:rsid w:val="001A466B"/>
    <w:rsid w:val="001A6FB8"/>
    <w:rsid w:val="001B16D5"/>
    <w:rsid w:val="001B4229"/>
    <w:rsid w:val="001B5537"/>
    <w:rsid w:val="001B59F5"/>
    <w:rsid w:val="001B5C06"/>
    <w:rsid w:val="001B795B"/>
    <w:rsid w:val="001B7ED1"/>
    <w:rsid w:val="001C043E"/>
    <w:rsid w:val="001C0B5C"/>
    <w:rsid w:val="001C1211"/>
    <w:rsid w:val="001C12AC"/>
    <w:rsid w:val="001D0DCF"/>
    <w:rsid w:val="001D3176"/>
    <w:rsid w:val="001D33AA"/>
    <w:rsid w:val="001D48A7"/>
    <w:rsid w:val="001E0F6E"/>
    <w:rsid w:val="001F06CA"/>
    <w:rsid w:val="001F0E5E"/>
    <w:rsid w:val="001F3748"/>
    <w:rsid w:val="001F5F87"/>
    <w:rsid w:val="002015EC"/>
    <w:rsid w:val="002038BC"/>
    <w:rsid w:val="00205BDB"/>
    <w:rsid w:val="00205CBE"/>
    <w:rsid w:val="002079F4"/>
    <w:rsid w:val="00207B67"/>
    <w:rsid w:val="002110F1"/>
    <w:rsid w:val="00217228"/>
    <w:rsid w:val="00224A20"/>
    <w:rsid w:val="00227D19"/>
    <w:rsid w:val="00230954"/>
    <w:rsid w:val="002321AF"/>
    <w:rsid w:val="00233AFF"/>
    <w:rsid w:val="00234A16"/>
    <w:rsid w:val="00234EFF"/>
    <w:rsid w:val="00237457"/>
    <w:rsid w:val="00243AA9"/>
    <w:rsid w:val="002447D7"/>
    <w:rsid w:val="00244CCA"/>
    <w:rsid w:val="00244F0F"/>
    <w:rsid w:val="00246C89"/>
    <w:rsid w:val="0024775B"/>
    <w:rsid w:val="0025577B"/>
    <w:rsid w:val="00256A1A"/>
    <w:rsid w:val="002571C5"/>
    <w:rsid w:val="00261F2F"/>
    <w:rsid w:val="00261FDB"/>
    <w:rsid w:val="00264753"/>
    <w:rsid w:val="002650C7"/>
    <w:rsid w:val="002704D8"/>
    <w:rsid w:val="00270A79"/>
    <w:rsid w:val="00274800"/>
    <w:rsid w:val="00274F5E"/>
    <w:rsid w:val="0028078F"/>
    <w:rsid w:val="00281481"/>
    <w:rsid w:val="00283BC2"/>
    <w:rsid w:val="00286F03"/>
    <w:rsid w:val="00290F5E"/>
    <w:rsid w:val="0029341F"/>
    <w:rsid w:val="00297AE0"/>
    <w:rsid w:val="002A1C7E"/>
    <w:rsid w:val="002A3A63"/>
    <w:rsid w:val="002A412C"/>
    <w:rsid w:val="002A5141"/>
    <w:rsid w:val="002A5E2A"/>
    <w:rsid w:val="002A6F2D"/>
    <w:rsid w:val="002B21A0"/>
    <w:rsid w:val="002B2983"/>
    <w:rsid w:val="002B3A4E"/>
    <w:rsid w:val="002B4E83"/>
    <w:rsid w:val="002C1704"/>
    <w:rsid w:val="002D046F"/>
    <w:rsid w:val="002D1137"/>
    <w:rsid w:val="002D49F4"/>
    <w:rsid w:val="002D789D"/>
    <w:rsid w:val="002E1D2E"/>
    <w:rsid w:val="002E2960"/>
    <w:rsid w:val="002E3813"/>
    <w:rsid w:val="002E636D"/>
    <w:rsid w:val="002F1710"/>
    <w:rsid w:val="002F31C1"/>
    <w:rsid w:val="002F3532"/>
    <w:rsid w:val="002F46B9"/>
    <w:rsid w:val="002F5C00"/>
    <w:rsid w:val="00301FB4"/>
    <w:rsid w:val="00306918"/>
    <w:rsid w:val="00307BF7"/>
    <w:rsid w:val="003143A9"/>
    <w:rsid w:val="00316028"/>
    <w:rsid w:val="00317FB0"/>
    <w:rsid w:val="0032255C"/>
    <w:rsid w:val="00323785"/>
    <w:rsid w:val="003327D8"/>
    <w:rsid w:val="003345F0"/>
    <w:rsid w:val="00337033"/>
    <w:rsid w:val="0034287A"/>
    <w:rsid w:val="00343400"/>
    <w:rsid w:val="0034417B"/>
    <w:rsid w:val="00344B34"/>
    <w:rsid w:val="00351778"/>
    <w:rsid w:val="0035202B"/>
    <w:rsid w:val="00352E91"/>
    <w:rsid w:val="00353866"/>
    <w:rsid w:val="003557FD"/>
    <w:rsid w:val="00361742"/>
    <w:rsid w:val="0036508A"/>
    <w:rsid w:val="00374D95"/>
    <w:rsid w:val="0037546C"/>
    <w:rsid w:val="0038247D"/>
    <w:rsid w:val="00383DD1"/>
    <w:rsid w:val="003927FB"/>
    <w:rsid w:val="003951BB"/>
    <w:rsid w:val="003963A8"/>
    <w:rsid w:val="003A45B7"/>
    <w:rsid w:val="003A4D16"/>
    <w:rsid w:val="003C3E8A"/>
    <w:rsid w:val="003C783D"/>
    <w:rsid w:val="003D321E"/>
    <w:rsid w:val="003D5F8F"/>
    <w:rsid w:val="003F565C"/>
    <w:rsid w:val="003F5A32"/>
    <w:rsid w:val="003F5C3F"/>
    <w:rsid w:val="003F78C6"/>
    <w:rsid w:val="00400333"/>
    <w:rsid w:val="00404334"/>
    <w:rsid w:val="00404974"/>
    <w:rsid w:val="00405719"/>
    <w:rsid w:val="004065E8"/>
    <w:rsid w:val="00411079"/>
    <w:rsid w:val="004118C7"/>
    <w:rsid w:val="00411AAF"/>
    <w:rsid w:val="00412809"/>
    <w:rsid w:val="00414886"/>
    <w:rsid w:val="0041696A"/>
    <w:rsid w:val="00417B61"/>
    <w:rsid w:val="00424EF5"/>
    <w:rsid w:val="0043121B"/>
    <w:rsid w:val="00433CE8"/>
    <w:rsid w:val="00433E21"/>
    <w:rsid w:val="00434A72"/>
    <w:rsid w:val="00442066"/>
    <w:rsid w:val="0044623C"/>
    <w:rsid w:val="0044746F"/>
    <w:rsid w:val="00450219"/>
    <w:rsid w:val="00450EEE"/>
    <w:rsid w:val="004565C4"/>
    <w:rsid w:val="004629AB"/>
    <w:rsid w:val="0046743F"/>
    <w:rsid w:val="00467AE9"/>
    <w:rsid w:val="004703DF"/>
    <w:rsid w:val="00473314"/>
    <w:rsid w:val="00475132"/>
    <w:rsid w:val="00482058"/>
    <w:rsid w:val="00482F53"/>
    <w:rsid w:val="0048682D"/>
    <w:rsid w:val="00497B19"/>
    <w:rsid w:val="004A064A"/>
    <w:rsid w:val="004A069E"/>
    <w:rsid w:val="004A1428"/>
    <w:rsid w:val="004A2DCF"/>
    <w:rsid w:val="004A5338"/>
    <w:rsid w:val="004A5FC6"/>
    <w:rsid w:val="004B0904"/>
    <w:rsid w:val="004B0B24"/>
    <w:rsid w:val="004B19A2"/>
    <w:rsid w:val="004B1BA2"/>
    <w:rsid w:val="004B2E99"/>
    <w:rsid w:val="004B35DE"/>
    <w:rsid w:val="004B4DE3"/>
    <w:rsid w:val="004B7F3E"/>
    <w:rsid w:val="004C0D3B"/>
    <w:rsid w:val="004C389B"/>
    <w:rsid w:val="004C660C"/>
    <w:rsid w:val="004D090B"/>
    <w:rsid w:val="004D218C"/>
    <w:rsid w:val="004D4CD3"/>
    <w:rsid w:val="004E0849"/>
    <w:rsid w:val="004E0F19"/>
    <w:rsid w:val="004E4FD9"/>
    <w:rsid w:val="004E5469"/>
    <w:rsid w:val="004E68F1"/>
    <w:rsid w:val="004F1CD0"/>
    <w:rsid w:val="0050063C"/>
    <w:rsid w:val="00502FED"/>
    <w:rsid w:val="005034C7"/>
    <w:rsid w:val="005050CE"/>
    <w:rsid w:val="00510727"/>
    <w:rsid w:val="00511F25"/>
    <w:rsid w:val="00516249"/>
    <w:rsid w:val="00520208"/>
    <w:rsid w:val="005216C8"/>
    <w:rsid w:val="00521897"/>
    <w:rsid w:val="005219FF"/>
    <w:rsid w:val="00526A0E"/>
    <w:rsid w:val="005300AB"/>
    <w:rsid w:val="00531201"/>
    <w:rsid w:val="00532F8F"/>
    <w:rsid w:val="00533CDC"/>
    <w:rsid w:val="00534598"/>
    <w:rsid w:val="00541603"/>
    <w:rsid w:val="005452DF"/>
    <w:rsid w:val="00550188"/>
    <w:rsid w:val="00551CDD"/>
    <w:rsid w:val="005534A4"/>
    <w:rsid w:val="0055649F"/>
    <w:rsid w:val="00556EDB"/>
    <w:rsid w:val="00561C24"/>
    <w:rsid w:val="00565BC0"/>
    <w:rsid w:val="00571AE9"/>
    <w:rsid w:val="005739BE"/>
    <w:rsid w:val="00577796"/>
    <w:rsid w:val="00577F36"/>
    <w:rsid w:val="00584620"/>
    <w:rsid w:val="005866E5"/>
    <w:rsid w:val="00596D5A"/>
    <w:rsid w:val="0059710A"/>
    <w:rsid w:val="00597FBA"/>
    <w:rsid w:val="005A1EDE"/>
    <w:rsid w:val="005A297B"/>
    <w:rsid w:val="005A310A"/>
    <w:rsid w:val="005A49B3"/>
    <w:rsid w:val="005A5634"/>
    <w:rsid w:val="005A6776"/>
    <w:rsid w:val="005A7161"/>
    <w:rsid w:val="005B1FC3"/>
    <w:rsid w:val="005C2053"/>
    <w:rsid w:val="005C3DFE"/>
    <w:rsid w:val="005C71D2"/>
    <w:rsid w:val="005D301E"/>
    <w:rsid w:val="005D3073"/>
    <w:rsid w:val="005D3539"/>
    <w:rsid w:val="005D4CDE"/>
    <w:rsid w:val="005D4E5C"/>
    <w:rsid w:val="005E03D8"/>
    <w:rsid w:val="005E39A8"/>
    <w:rsid w:val="005E5295"/>
    <w:rsid w:val="005F07C2"/>
    <w:rsid w:val="005F0D67"/>
    <w:rsid w:val="005F1ADB"/>
    <w:rsid w:val="005F5613"/>
    <w:rsid w:val="0060110B"/>
    <w:rsid w:val="0061476B"/>
    <w:rsid w:val="00620DDD"/>
    <w:rsid w:val="0062395F"/>
    <w:rsid w:val="006263A1"/>
    <w:rsid w:val="00634E60"/>
    <w:rsid w:val="00635DB7"/>
    <w:rsid w:val="00636385"/>
    <w:rsid w:val="00636669"/>
    <w:rsid w:val="00642CB1"/>
    <w:rsid w:val="00644041"/>
    <w:rsid w:val="00654859"/>
    <w:rsid w:val="00657481"/>
    <w:rsid w:val="00660BB1"/>
    <w:rsid w:val="00665AE7"/>
    <w:rsid w:val="00673773"/>
    <w:rsid w:val="006745B2"/>
    <w:rsid w:val="00675313"/>
    <w:rsid w:val="00681771"/>
    <w:rsid w:val="0068502A"/>
    <w:rsid w:val="00690494"/>
    <w:rsid w:val="00694AD2"/>
    <w:rsid w:val="00695473"/>
    <w:rsid w:val="006956F2"/>
    <w:rsid w:val="00697B51"/>
    <w:rsid w:val="006A194F"/>
    <w:rsid w:val="006A2F7A"/>
    <w:rsid w:val="006B16B9"/>
    <w:rsid w:val="006B4475"/>
    <w:rsid w:val="006B52D4"/>
    <w:rsid w:val="006B67CD"/>
    <w:rsid w:val="006C1F84"/>
    <w:rsid w:val="006C2CB1"/>
    <w:rsid w:val="006C723B"/>
    <w:rsid w:val="006C78E6"/>
    <w:rsid w:val="006D0968"/>
    <w:rsid w:val="006D4E24"/>
    <w:rsid w:val="006D5997"/>
    <w:rsid w:val="006E2950"/>
    <w:rsid w:val="006E49BE"/>
    <w:rsid w:val="006E6B73"/>
    <w:rsid w:val="006F1060"/>
    <w:rsid w:val="006F187D"/>
    <w:rsid w:val="006F264F"/>
    <w:rsid w:val="006F2B4B"/>
    <w:rsid w:val="006F356F"/>
    <w:rsid w:val="006F6CE4"/>
    <w:rsid w:val="00702662"/>
    <w:rsid w:val="007041CE"/>
    <w:rsid w:val="00705968"/>
    <w:rsid w:val="00706123"/>
    <w:rsid w:val="00707565"/>
    <w:rsid w:val="00710F83"/>
    <w:rsid w:val="00711C9E"/>
    <w:rsid w:val="00713D16"/>
    <w:rsid w:val="00713E83"/>
    <w:rsid w:val="0071521E"/>
    <w:rsid w:val="00724D6E"/>
    <w:rsid w:val="00725ABC"/>
    <w:rsid w:val="00731AB7"/>
    <w:rsid w:val="0074137F"/>
    <w:rsid w:val="00744059"/>
    <w:rsid w:val="00745CE7"/>
    <w:rsid w:val="0074685B"/>
    <w:rsid w:val="00746B36"/>
    <w:rsid w:val="00750702"/>
    <w:rsid w:val="00754388"/>
    <w:rsid w:val="0076123B"/>
    <w:rsid w:val="00763918"/>
    <w:rsid w:val="0076580E"/>
    <w:rsid w:val="007704B8"/>
    <w:rsid w:val="00772106"/>
    <w:rsid w:val="00774A52"/>
    <w:rsid w:val="00775F14"/>
    <w:rsid w:val="00777170"/>
    <w:rsid w:val="00781FD8"/>
    <w:rsid w:val="00784A89"/>
    <w:rsid w:val="0078544F"/>
    <w:rsid w:val="00785E67"/>
    <w:rsid w:val="00786692"/>
    <w:rsid w:val="0079149F"/>
    <w:rsid w:val="00792590"/>
    <w:rsid w:val="0079339E"/>
    <w:rsid w:val="007A12E6"/>
    <w:rsid w:val="007A37AD"/>
    <w:rsid w:val="007B0443"/>
    <w:rsid w:val="007B1725"/>
    <w:rsid w:val="007B1881"/>
    <w:rsid w:val="007B26A1"/>
    <w:rsid w:val="007B46D0"/>
    <w:rsid w:val="007B5E1B"/>
    <w:rsid w:val="007B606F"/>
    <w:rsid w:val="007B6202"/>
    <w:rsid w:val="007B6A4A"/>
    <w:rsid w:val="007B6BF1"/>
    <w:rsid w:val="007B7B01"/>
    <w:rsid w:val="007C62FE"/>
    <w:rsid w:val="007C7AD9"/>
    <w:rsid w:val="007D4486"/>
    <w:rsid w:val="007D5C41"/>
    <w:rsid w:val="007D5D88"/>
    <w:rsid w:val="007D5F73"/>
    <w:rsid w:val="007E385F"/>
    <w:rsid w:val="007E697C"/>
    <w:rsid w:val="007E6D0C"/>
    <w:rsid w:val="007E70AA"/>
    <w:rsid w:val="007F2AEF"/>
    <w:rsid w:val="007F2D4E"/>
    <w:rsid w:val="007F66FF"/>
    <w:rsid w:val="00800A77"/>
    <w:rsid w:val="0080224D"/>
    <w:rsid w:val="00802DDD"/>
    <w:rsid w:val="00806C03"/>
    <w:rsid w:val="00810476"/>
    <w:rsid w:val="008104DC"/>
    <w:rsid w:val="00810537"/>
    <w:rsid w:val="008146E0"/>
    <w:rsid w:val="00814DA9"/>
    <w:rsid w:val="00820689"/>
    <w:rsid w:val="00820CFA"/>
    <w:rsid w:val="00824A2D"/>
    <w:rsid w:val="00824B09"/>
    <w:rsid w:val="008310AA"/>
    <w:rsid w:val="008317D8"/>
    <w:rsid w:val="008341E0"/>
    <w:rsid w:val="00835EEA"/>
    <w:rsid w:val="00835F02"/>
    <w:rsid w:val="00840783"/>
    <w:rsid w:val="00843949"/>
    <w:rsid w:val="008444C9"/>
    <w:rsid w:val="0084496E"/>
    <w:rsid w:val="008501DF"/>
    <w:rsid w:val="00850294"/>
    <w:rsid w:val="00850A32"/>
    <w:rsid w:val="00853BBB"/>
    <w:rsid w:val="00861183"/>
    <w:rsid w:val="00861CD3"/>
    <w:rsid w:val="00863DBE"/>
    <w:rsid w:val="00866555"/>
    <w:rsid w:val="0086769F"/>
    <w:rsid w:val="0087057B"/>
    <w:rsid w:val="00870F3F"/>
    <w:rsid w:val="00871A70"/>
    <w:rsid w:val="00871C67"/>
    <w:rsid w:val="00872021"/>
    <w:rsid w:val="00874463"/>
    <w:rsid w:val="00880DEB"/>
    <w:rsid w:val="008847BB"/>
    <w:rsid w:val="00887F41"/>
    <w:rsid w:val="00894BEB"/>
    <w:rsid w:val="008961B7"/>
    <w:rsid w:val="008A0781"/>
    <w:rsid w:val="008A08E4"/>
    <w:rsid w:val="008A15F2"/>
    <w:rsid w:val="008A3CA4"/>
    <w:rsid w:val="008A5E97"/>
    <w:rsid w:val="008A62A4"/>
    <w:rsid w:val="008B07BA"/>
    <w:rsid w:val="008B1E78"/>
    <w:rsid w:val="008B271B"/>
    <w:rsid w:val="008B274A"/>
    <w:rsid w:val="008B2A9D"/>
    <w:rsid w:val="008B4EAE"/>
    <w:rsid w:val="008C0069"/>
    <w:rsid w:val="008C0E61"/>
    <w:rsid w:val="008C3250"/>
    <w:rsid w:val="008C5180"/>
    <w:rsid w:val="008D3BA4"/>
    <w:rsid w:val="008D3C2A"/>
    <w:rsid w:val="008D3F1A"/>
    <w:rsid w:val="008D52CF"/>
    <w:rsid w:val="008D5BB8"/>
    <w:rsid w:val="008D61D6"/>
    <w:rsid w:val="008E1526"/>
    <w:rsid w:val="008E36D5"/>
    <w:rsid w:val="008F22DB"/>
    <w:rsid w:val="008F56DD"/>
    <w:rsid w:val="008F6578"/>
    <w:rsid w:val="008F75B8"/>
    <w:rsid w:val="0090077A"/>
    <w:rsid w:val="009049E5"/>
    <w:rsid w:val="00905BE0"/>
    <w:rsid w:val="00910715"/>
    <w:rsid w:val="00911078"/>
    <w:rsid w:val="00925F6F"/>
    <w:rsid w:val="009338D9"/>
    <w:rsid w:val="00934F51"/>
    <w:rsid w:val="00935685"/>
    <w:rsid w:val="0094083E"/>
    <w:rsid w:val="00941721"/>
    <w:rsid w:val="00941ADF"/>
    <w:rsid w:val="009432CE"/>
    <w:rsid w:val="00953822"/>
    <w:rsid w:val="00953D4E"/>
    <w:rsid w:val="00953D7C"/>
    <w:rsid w:val="00961DE7"/>
    <w:rsid w:val="009633D4"/>
    <w:rsid w:val="00964F4A"/>
    <w:rsid w:val="00967FD5"/>
    <w:rsid w:val="00974826"/>
    <w:rsid w:val="0097559A"/>
    <w:rsid w:val="0097658C"/>
    <w:rsid w:val="00976964"/>
    <w:rsid w:val="0097749B"/>
    <w:rsid w:val="00981F5B"/>
    <w:rsid w:val="009837B1"/>
    <w:rsid w:val="009877CF"/>
    <w:rsid w:val="00990F23"/>
    <w:rsid w:val="00991757"/>
    <w:rsid w:val="00993E11"/>
    <w:rsid w:val="00994D6E"/>
    <w:rsid w:val="009971B2"/>
    <w:rsid w:val="009A03EC"/>
    <w:rsid w:val="009A28E0"/>
    <w:rsid w:val="009A2EC3"/>
    <w:rsid w:val="009A42B0"/>
    <w:rsid w:val="009A6599"/>
    <w:rsid w:val="009A6F68"/>
    <w:rsid w:val="009A7797"/>
    <w:rsid w:val="009B18A1"/>
    <w:rsid w:val="009B53E5"/>
    <w:rsid w:val="009B55F9"/>
    <w:rsid w:val="009B6313"/>
    <w:rsid w:val="009C1610"/>
    <w:rsid w:val="009C1C2C"/>
    <w:rsid w:val="009C1FDA"/>
    <w:rsid w:val="009C2AFB"/>
    <w:rsid w:val="009C548C"/>
    <w:rsid w:val="009D0437"/>
    <w:rsid w:val="009D045A"/>
    <w:rsid w:val="009D39AB"/>
    <w:rsid w:val="009D6214"/>
    <w:rsid w:val="009E462B"/>
    <w:rsid w:val="009E5A6C"/>
    <w:rsid w:val="009F5BA8"/>
    <w:rsid w:val="009F744B"/>
    <w:rsid w:val="009F7D37"/>
    <w:rsid w:val="00A019F5"/>
    <w:rsid w:val="00A05D49"/>
    <w:rsid w:val="00A06789"/>
    <w:rsid w:val="00A07D45"/>
    <w:rsid w:val="00A12D10"/>
    <w:rsid w:val="00A13C03"/>
    <w:rsid w:val="00A21B17"/>
    <w:rsid w:val="00A21EFE"/>
    <w:rsid w:val="00A22022"/>
    <w:rsid w:val="00A22076"/>
    <w:rsid w:val="00A271F9"/>
    <w:rsid w:val="00A32DF4"/>
    <w:rsid w:val="00A3647A"/>
    <w:rsid w:val="00A37A59"/>
    <w:rsid w:val="00A47443"/>
    <w:rsid w:val="00A47DDC"/>
    <w:rsid w:val="00A51306"/>
    <w:rsid w:val="00A52531"/>
    <w:rsid w:val="00A5497C"/>
    <w:rsid w:val="00A55DE3"/>
    <w:rsid w:val="00A56C98"/>
    <w:rsid w:val="00A62AD3"/>
    <w:rsid w:val="00A64092"/>
    <w:rsid w:val="00A665F5"/>
    <w:rsid w:val="00A66A38"/>
    <w:rsid w:val="00A67D0D"/>
    <w:rsid w:val="00A731CE"/>
    <w:rsid w:val="00A7458F"/>
    <w:rsid w:val="00A81868"/>
    <w:rsid w:val="00A820D7"/>
    <w:rsid w:val="00A824E7"/>
    <w:rsid w:val="00A85404"/>
    <w:rsid w:val="00A85B0E"/>
    <w:rsid w:val="00A92D90"/>
    <w:rsid w:val="00A95EDE"/>
    <w:rsid w:val="00A95FF9"/>
    <w:rsid w:val="00A966CE"/>
    <w:rsid w:val="00A971B9"/>
    <w:rsid w:val="00A977EC"/>
    <w:rsid w:val="00AA07A8"/>
    <w:rsid w:val="00AA3AA6"/>
    <w:rsid w:val="00AA3F77"/>
    <w:rsid w:val="00AA5B21"/>
    <w:rsid w:val="00AA6394"/>
    <w:rsid w:val="00AB2E74"/>
    <w:rsid w:val="00AB728F"/>
    <w:rsid w:val="00AC3918"/>
    <w:rsid w:val="00AC6516"/>
    <w:rsid w:val="00AD18CA"/>
    <w:rsid w:val="00AD1D23"/>
    <w:rsid w:val="00AD4974"/>
    <w:rsid w:val="00AE2B1D"/>
    <w:rsid w:val="00AE45BD"/>
    <w:rsid w:val="00AF73C0"/>
    <w:rsid w:val="00B058AE"/>
    <w:rsid w:val="00B07C63"/>
    <w:rsid w:val="00B12CCA"/>
    <w:rsid w:val="00B16270"/>
    <w:rsid w:val="00B2280B"/>
    <w:rsid w:val="00B23298"/>
    <w:rsid w:val="00B2496A"/>
    <w:rsid w:val="00B25197"/>
    <w:rsid w:val="00B34D65"/>
    <w:rsid w:val="00B44245"/>
    <w:rsid w:val="00B45246"/>
    <w:rsid w:val="00B50D7E"/>
    <w:rsid w:val="00B549C5"/>
    <w:rsid w:val="00B552F7"/>
    <w:rsid w:val="00B56D1B"/>
    <w:rsid w:val="00B63F5F"/>
    <w:rsid w:val="00B669EF"/>
    <w:rsid w:val="00B7027C"/>
    <w:rsid w:val="00B754FC"/>
    <w:rsid w:val="00B76B4F"/>
    <w:rsid w:val="00B80320"/>
    <w:rsid w:val="00B83EB2"/>
    <w:rsid w:val="00B8750E"/>
    <w:rsid w:val="00B87712"/>
    <w:rsid w:val="00B92A92"/>
    <w:rsid w:val="00B93F52"/>
    <w:rsid w:val="00B9594B"/>
    <w:rsid w:val="00B95A4F"/>
    <w:rsid w:val="00B96AA6"/>
    <w:rsid w:val="00BA0EAB"/>
    <w:rsid w:val="00BA3F20"/>
    <w:rsid w:val="00BA4A16"/>
    <w:rsid w:val="00BB0119"/>
    <w:rsid w:val="00BB1721"/>
    <w:rsid w:val="00BB678B"/>
    <w:rsid w:val="00BC21A7"/>
    <w:rsid w:val="00BC2376"/>
    <w:rsid w:val="00BC34F9"/>
    <w:rsid w:val="00BC756D"/>
    <w:rsid w:val="00BD1965"/>
    <w:rsid w:val="00BE0F0C"/>
    <w:rsid w:val="00BE2916"/>
    <w:rsid w:val="00BE77D2"/>
    <w:rsid w:val="00BF095B"/>
    <w:rsid w:val="00BF0DB2"/>
    <w:rsid w:val="00BF23C9"/>
    <w:rsid w:val="00BF3C1F"/>
    <w:rsid w:val="00BF45F1"/>
    <w:rsid w:val="00BF5047"/>
    <w:rsid w:val="00BF570D"/>
    <w:rsid w:val="00C049EA"/>
    <w:rsid w:val="00C05477"/>
    <w:rsid w:val="00C06223"/>
    <w:rsid w:val="00C06F43"/>
    <w:rsid w:val="00C1018D"/>
    <w:rsid w:val="00C15B36"/>
    <w:rsid w:val="00C16FC1"/>
    <w:rsid w:val="00C179C6"/>
    <w:rsid w:val="00C22937"/>
    <w:rsid w:val="00C22B68"/>
    <w:rsid w:val="00C2338D"/>
    <w:rsid w:val="00C239A0"/>
    <w:rsid w:val="00C23B52"/>
    <w:rsid w:val="00C25A5D"/>
    <w:rsid w:val="00C373E0"/>
    <w:rsid w:val="00C41D5B"/>
    <w:rsid w:val="00C44CCA"/>
    <w:rsid w:val="00C460BF"/>
    <w:rsid w:val="00C54082"/>
    <w:rsid w:val="00C541C1"/>
    <w:rsid w:val="00C5477B"/>
    <w:rsid w:val="00C55BD7"/>
    <w:rsid w:val="00C63BFD"/>
    <w:rsid w:val="00C65600"/>
    <w:rsid w:val="00C748C2"/>
    <w:rsid w:val="00C75568"/>
    <w:rsid w:val="00C76ACF"/>
    <w:rsid w:val="00C834F0"/>
    <w:rsid w:val="00C86667"/>
    <w:rsid w:val="00C91D31"/>
    <w:rsid w:val="00C95125"/>
    <w:rsid w:val="00CA067E"/>
    <w:rsid w:val="00CA1A19"/>
    <w:rsid w:val="00CA3490"/>
    <w:rsid w:val="00CA48D2"/>
    <w:rsid w:val="00CA5066"/>
    <w:rsid w:val="00CA5478"/>
    <w:rsid w:val="00CA6989"/>
    <w:rsid w:val="00CB52F8"/>
    <w:rsid w:val="00CC0DF7"/>
    <w:rsid w:val="00CC46E0"/>
    <w:rsid w:val="00CC6CFE"/>
    <w:rsid w:val="00CC6D77"/>
    <w:rsid w:val="00CD6024"/>
    <w:rsid w:val="00CD60F9"/>
    <w:rsid w:val="00CD7ECF"/>
    <w:rsid w:val="00CE0D7C"/>
    <w:rsid w:val="00CF3A6A"/>
    <w:rsid w:val="00CF5DE6"/>
    <w:rsid w:val="00CF65A5"/>
    <w:rsid w:val="00D0184F"/>
    <w:rsid w:val="00D065C7"/>
    <w:rsid w:val="00D070B6"/>
    <w:rsid w:val="00D07363"/>
    <w:rsid w:val="00D13D98"/>
    <w:rsid w:val="00D1518D"/>
    <w:rsid w:val="00D17C12"/>
    <w:rsid w:val="00D25641"/>
    <w:rsid w:val="00D31AE6"/>
    <w:rsid w:val="00D348EE"/>
    <w:rsid w:val="00D369F2"/>
    <w:rsid w:val="00D36C88"/>
    <w:rsid w:val="00D41704"/>
    <w:rsid w:val="00D433D4"/>
    <w:rsid w:val="00D453C7"/>
    <w:rsid w:val="00D5059F"/>
    <w:rsid w:val="00D50A99"/>
    <w:rsid w:val="00D50AA6"/>
    <w:rsid w:val="00D51B2E"/>
    <w:rsid w:val="00D54CC3"/>
    <w:rsid w:val="00D55802"/>
    <w:rsid w:val="00D55A57"/>
    <w:rsid w:val="00D57E5F"/>
    <w:rsid w:val="00D62EEF"/>
    <w:rsid w:val="00D64E2B"/>
    <w:rsid w:val="00D6538E"/>
    <w:rsid w:val="00D6598A"/>
    <w:rsid w:val="00D717D6"/>
    <w:rsid w:val="00D75586"/>
    <w:rsid w:val="00D7587E"/>
    <w:rsid w:val="00D77D44"/>
    <w:rsid w:val="00D81EDA"/>
    <w:rsid w:val="00D82115"/>
    <w:rsid w:val="00D82F2F"/>
    <w:rsid w:val="00D8553A"/>
    <w:rsid w:val="00D85958"/>
    <w:rsid w:val="00DA3BA1"/>
    <w:rsid w:val="00DA7C9C"/>
    <w:rsid w:val="00DB1BE5"/>
    <w:rsid w:val="00DB3100"/>
    <w:rsid w:val="00DB48E2"/>
    <w:rsid w:val="00DB5E93"/>
    <w:rsid w:val="00DC0F24"/>
    <w:rsid w:val="00DC273C"/>
    <w:rsid w:val="00DC3F82"/>
    <w:rsid w:val="00DC47A2"/>
    <w:rsid w:val="00DC496C"/>
    <w:rsid w:val="00DC51B7"/>
    <w:rsid w:val="00DC645C"/>
    <w:rsid w:val="00DD1C0A"/>
    <w:rsid w:val="00DD1F3F"/>
    <w:rsid w:val="00DD44D6"/>
    <w:rsid w:val="00DE0F15"/>
    <w:rsid w:val="00DE3712"/>
    <w:rsid w:val="00DE3A65"/>
    <w:rsid w:val="00DF29BE"/>
    <w:rsid w:val="00DF2A8C"/>
    <w:rsid w:val="00DF3F3E"/>
    <w:rsid w:val="00DF53B9"/>
    <w:rsid w:val="00DF55AE"/>
    <w:rsid w:val="00DF5D40"/>
    <w:rsid w:val="00DF6E5E"/>
    <w:rsid w:val="00E00E11"/>
    <w:rsid w:val="00E04CED"/>
    <w:rsid w:val="00E05837"/>
    <w:rsid w:val="00E1645A"/>
    <w:rsid w:val="00E16975"/>
    <w:rsid w:val="00E16CD9"/>
    <w:rsid w:val="00E20F95"/>
    <w:rsid w:val="00E23690"/>
    <w:rsid w:val="00E2666D"/>
    <w:rsid w:val="00E2727F"/>
    <w:rsid w:val="00E277E4"/>
    <w:rsid w:val="00E3005F"/>
    <w:rsid w:val="00E319AE"/>
    <w:rsid w:val="00E3344A"/>
    <w:rsid w:val="00E344FD"/>
    <w:rsid w:val="00E364BA"/>
    <w:rsid w:val="00E422C2"/>
    <w:rsid w:val="00E42BD8"/>
    <w:rsid w:val="00E43E5D"/>
    <w:rsid w:val="00E45E32"/>
    <w:rsid w:val="00E51B6E"/>
    <w:rsid w:val="00E572C2"/>
    <w:rsid w:val="00E63230"/>
    <w:rsid w:val="00E64BC6"/>
    <w:rsid w:val="00E66715"/>
    <w:rsid w:val="00E701D7"/>
    <w:rsid w:val="00E702E8"/>
    <w:rsid w:val="00E70788"/>
    <w:rsid w:val="00E726CD"/>
    <w:rsid w:val="00E73D6C"/>
    <w:rsid w:val="00E74949"/>
    <w:rsid w:val="00E74D8D"/>
    <w:rsid w:val="00E7534F"/>
    <w:rsid w:val="00E80573"/>
    <w:rsid w:val="00E8097D"/>
    <w:rsid w:val="00E81BB3"/>
    <w:rsid w:val="00E8483E"/>
    <w:rsid w:val="00E86392"/>
    <w:rsid w:val="00E909A2"/>
    <w:rsid w:val="00E92F59"/>
    <w:rsid w:val="00EA2658"/>
    <w:rsid w:val="00EA2A64"/>
    <w:rsid w:val="00EA33F7"/>
    <w:rsid w:val="00EA3E57"/>
    <w:rsid w:val="00EA49FC"/>
    <w:rsid w:val="00EB0782"/>
    <w:rsid w:val="00EB3656"/>
    <w:rsid w:val="00EB52EA"/>
    <w:rsid w:val="00EB65E6"/>
    <w:rsid w:val="00EC0A17"/>
    <w:rsid w:val="00EC3D94"/>
    <w:rsid w:val="00ED06A4"/>
    <w:rsid w:val="00ED1514"/>
    <w:rsid w:val="00ED17E5"/>
    <w:rsid w:val="00EE6552"/>
    <w:rsid w:val="00EE7E28"/>
    <w:rsid w:val="00EF494F"/>
    <w:rsid w:val="00F029B9"/>
    <w:rsid w:val="00F035FE"/>
    <w:rsid w:val="00F04151"/>
    <w:rsid w:val="00F04AC1"/>
    <w:rsid w:val="00F04C40"/>
    <w:rsid w:val="00F12117"/>
    <w:rsid w:val="00F12CF4"/>
    <w:rsid w:val="00F16330"/>
    <w:rsid w:val="00F21115"/>
    <w:rsid w:val="00F31024"/>
    <w:rsid w:val="00F40924"/>
    <w:rsid w:val="00F40CFE"/>
    <w:rsid w:val="00F40DF5"/>
    <w:rsid w:val="00F56E80"/>
    <w:rsid w:val="00F5720A"/>
    <w:rsid w:val="00F57D2C"/>
    <w:rsid w:val="00F66BD7"/>
    <w:rsid w:val="00F71D0A"/>
    <w:rsid w:val="00F732BA"/>
    <w:rsid w:val="00F7698B"/>
    <w:rsid w:val="00F81944"/>
    <w:rsid w:val="00F856D7"/>
    <w:rsid w:val="00F94118"/>
    <w:rsid w:val="00F94433"/>
    <w:rsid w:val="00F949EA"/>
    <w:rsid w:val="00FA133D"/>
    <w:rsid w:val="00FA273C"/>
    <w:rsid w:val="00FA50F8"/>
    <w:rsid w:val="00FA79B4"/>
    <w:rsid w:val="00FA7D6E"/>
    <w:rsid w:val="00FB1784"/>
    <w:rsid w:val="00FB23E2"/>
    <w:rsid w:val="00FB26CD"/>
    <w:rsid w:val="00FB4224"/>
    <w:rsid w:val="00FB5FB6"/>
    <w:rsid w:val="00FC2641"/>
    <w:rsid w:val="00FC654C"/>
    <w:rsid w:val="00FC6955"/>
    <w:rsid w:val="00FC6C28"/>
    <w:rsid w:val="00FC74FC"/>
    <w:rsid w:val="00FD41E5"/>
    <w:rsid w:val="00FD7F45"/>
    <w:rsid w:val="00FE5CD0"/>
    <w:rsid w:val="00FF0B68"/>
    <w:rsid w:val="00FF23E6"/>
    <w:rsid w:val="00FF25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EB9CFF"/>
  <w15:docId w15:val="{F860DE22-C567-42C1-AF5E-358BABD54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lang w:val="it-IT"/>
    </w:rPr>
  </w:style>
  <w:style w:type="paragraph" w:styleId="Titolo1">
    <w:name w:val="heading 1"/>
    <w:basedOn w:val="Normale"/>
    <w:uiPriority w:val="9"/>
    <w:qFormat/>
    <w:pPr>
      <w:ind w:left="646" w:hanging="358"/>
      <w:outlineLvl w:val="0"/>
    </w:pPr>
    <w:rPr>
      <w:b/>
      <w:bCs/>
      <w:sz w:val="24"/>
      <w:szCs w:val="24"/>
    </w:rPr>
  </w:style>
  <w:style w:type="paragraph" w:styleId="Titolo2">
    <w:name w:val="heading 2"/>
    <w:basedOn w:val="Normale"/>
    <w:uiPriority w:val="9"/>
    <w:unhideWhenUsed/>
    <w:qFormat/>
    <w:pPr>
      <w:ind w:left="4"/>
      <w:outlineLvl w:val="1"/>
    </w:pPr>
    <w:rPr>
      <w:b/>
      <w:bCs/>
      <w:sz w:val="24"/>
      <w:szCs w:val="24"/>
    </w:rPr>
  </w:style>
  <w:style w:type="paragraph" w:styleId="Titolo3">
    <w:name w:val="heading 3"/>
    <w:basedOn w:val="Normale"/>
    <w:uiPriority w:val="9"/>
    <w:unhideWhenUsed/>
    <w:qFormat/>
    <w:pPr>
      <w:spacing w:before="119"/>
      <w:ind w:left="712" w:right="1126"/>
      <w:jc w:val="both"/>
      <w:outlineLvl w:val="2"/>
    </w:pPr>
    <w:rPr>
      <w:sz w:val="24"/>
      <w:szCs w:val="24"/>
    </w:rPr>
  </w:style>
  <w:style w:type="paragraph" w:styleId="Titolo4">
    <w:name w:val="heading 4"/>
    <w:basedOn w:val="Normale"/>
    <w:uiPriority w:val="9"/>
    <w:unhideWhenUsed/>
    <w:qFormat/>
    <w:pPr>
      <w:spacing w:before="121"/>
      <w:ind w:left="361"/>
      <w:jc w:val="both"/>
      <w:outlineLvl w:val="3"/>
    </w:pPr>
    <w:rPr>
      <w:i/>
      <w:iCs/>
      <w:sz w:val="24"/>
      <w:szCs w:val="24"/>
    </w:rPr>
  </w:style>
  <w:style w:type="paragraph" w:styleId="Titolo5">
    <w:name w:val="heading 5"/>
    <w:basedOn w:val="Normale"/>
    <w:uiPriority w:val="9"/>
    <w:unhideWhenUsed/>
    <w:qFormat/>
    <w:pPr>
      <w:spacing w:line="204" w:lineRule="exact"/>
      <w:ind w:left="194"/>
      <w:outlineLvl w:val="4"/>
    </w:pPr>
    <w:rPr>
      <w:rFonts w:ascii="Arial" w:eastAsia="Arial" w:hAnsi="Arial" w:cs="Arial"/>
      <w:b/>
      <w:bCs/>
      <w:sz w:val="23"/>
      <w:szCs w:val="23"/>
    </w:rPr>
  </w:style>
  <w:style w:type="paragraph" w:styleId="Titolo6">
    <w:name w:val="heading 6"/>
    <w:basedOn w:val="Normale"/>
    <w:uiPriority w:val="9"/>
    <w:unhideWhenUsed/>
    <w:qFormat/>
    <w:pPr>
      <w:spacing w:before="93"/>
      <w:ind w:left="2" w:hanging="275"/>
      <w:outlineLvl w:val="5"/>
    </w:pPr>
    <w:rPr>
      <w:rFonts w:ascii="Trebuchet MS" w:eastAsia="Trebuchet MS" w:hAnsi="Trebuchet MS" w:cs="Trebuchet MS"/>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ommario1">
    <w:name w:val="toc 1"/>
    <w:basedOn w:val="Normale"/>
    <w:uiPriority w:val="39"/>
    <w:qFormat/>
    <w:pPr>
      <w:spacing w:before="61"/>
      <w:ind w:left="570" w:hanging="566"/>
    </w:pPr>
    <w:rPr>
      <w:rFonts w:ascii="Trebuchet MS" w:eastAsia="Trebuchet MS" w:hAnsi="Trebuchet MS" w:cs="Trebuchet MS"/>
      <w:b/>
      <w:bCs/>
    </w:rPr>
  </w:style>
  <w:style w:type="paragraph" w:styleId="Sommario2">
    <w:name w:val="toc 2"/>
    <w:basedOn w:val="Normale"/>
    <w:uiPriority w:val="39"/>
    <w:qFormat/>
    <w:pPr>
      <w:spacing w:before="61"/>
      <w:ind w:left="570" w:hanging="566"/>
    </w:pPr>
    <w:rPr>
      <w:rFonts w:ascii="Trebuchet MS" w:eastAsia="Trebuchet MS" w:hAnsi="Trebuchet MS" w:cs="Trebuchet MS"/>
      <w:b/>
      <w:bCs/>
    </w:rPr>
  </w:style>
  <w:style w:type="paragraph" w:styleId="Corpotesto">
    <w:name w:val="Body Text"/>
    <w:basedOn w:val="Normale"/>
    <w:uiPriority w:val="1"/>
    <w:qFormat/>
  </w:style>
  <w:style w:type="paragraph" w:styleId="Paragrafoelenco">
    <w:name w:val="List Paragraph"/>
    <w:aliases w:val="Paragrafo elenco 2,Bullet List,FooterText,numbered,Paragraphe de liste1,Bulletr List Paragraph,列出段落,列出段落1,List Paragraph21,Listeafsnit1,Parágrafo da Lista1,Párrafo de lista1,リスト段落1,List Paragraph11,Foot,List Paragraph2,Bullet edison,lp1"/>
    <w:basedOn w:val="Normale"/>
    <w:link w:val="ParagrafoelencoCarattere"/>
    <w:uiPriority w:val="34"/>
    <w:qFormat/>
    <w:pPr>
      <w:ind w:left="429" w:hanging="359"/>
    </w:pPr>
  </w:style>
  <w:style w:type="paragraph" w:customStyle="1" w:styleId="TableParagraph">
    <w:name w:val="Table Paragraph"/>
    <w:basedOn w:val="Normale"/>
    <w:uiPriority w:val="1"/>
    <w:qFormat/>
    <w:pPr>
      <w:ind w:left="68"/>
    </w:pPr>
  </w:style>
  <w:style w:type="paragraph" w:styleId="Intestazione">
    <w:name w:val="header"/>
    <w:basedOn w:val="Normale"/>
    <w:link w:val="IntestazioneCarattere"/>
    <w:uiPriority w:val="99"/>
    <w:unhideWhenUsed/>
    <w:rsid w:val="00863DBE"/>
    <w:pPr>
      <w:tabs>
        <w:tab w:val="center" w:pos="4819"/>
        <w:tab w:val="right" w:pos="9638"/>
      </w:tabs>
    </w:pPr>
  </w:style>
  <w:style w:type="character" w:customStyle="1" w:styleId="IntestazioneCarattere">
    <w:name w:val="Intestazione Carattere"/>
    <w:basedOn w:val="Carpredefinitoparagrafo"/>
    <w:link w:val="Intestazione"/>
    <w:uiPriority w:val="99"/>
    <w:rsid w:val="00863DBE"/>
    <w:rPr>
      <w:rFonts w:ascii="Calibri" w:eastAsia="Calibri" w:hAnsi="Calibri" w:cs="Calibri"/>
      <w:lang w:val="it-IT"/>
    </w:rPr>
  </w:style>
  <w:style w:type="paragraph" w:styleId="Pidipagina">
    <w:name w:val="footer"/>
    <w:basedOn w:val="Normale"/>
    <w:link w:val="PidipaginaCarattere"/>
    <w:uiPriority w:val="99"/>
    <w:unhideWhenUsed/>
    <w:rsid w:val="00863DBE"/>
    <w:pPr>
      <w:tabs>
        <w:tab w:val="center" w:pos="4819"/>
        <w:tab w:val="right" w:pos="9638"/>
      </w:tabs>
    </w:pPr>
  </w:style>
  <w:style w:type="character" w:customStyle="1" w:styleId="PidipaginaCarattere">
    <w:name w:val="Piè di pagina Carattere"/>
    <w:basedOn w:val="Carpredefinitoparagrafo"/>
    <w:link w:val="Pidipagina"/>
    <w:uiPriority w:val="99"/>
    <w:rsid w:val="00863DBE"/>
    <w:rPr>
      <w:rFonts w:ascii="Calibri" w:eastAsia="Calibri" w:hAnsi="Calibri" w:cs="Calibri"/>
      <w:lang w:val="it-IT"/>
    </w:rPr>
  </w:style>
  <w:style w:type="paragraph" w:styleId="NormaleWeb">
    <w:name w:val="Normal (Web)"/>
    <w:basedOn w:val="Normale"/>
    <w:uiPriority w:val="99"/>
    <w:semiHidden/>
    <w:unhideWhenUsed/>
    <w:rsid w:val="00F04C40"/>
    <w:pPr>
      <w:widowControl/>
      <w:autoSpaceDE/>
      <w:autoSpaceDN/>
      <w:spacing w:before="100" w:beforeAutospacing="1" w:after="100" w:afterAutospacing="1"/>
    </w:pPr>
    <w:rPr>
      <w:rFonts w:ascii="Times New Roman" w:eastAsia="Times New Roman" w:hAnsi="Times New Roman" w:cs="Times New Roman"/>
      <w:sz w:val="24"/>
      <w:szCs w:val="24"/>
      <w:lang w:eastAsia="it-IT"/>
    </w:rPr>
  </w:style>
  <w:style w:type="paragraph" w:styleId="Titolosommario">
    <w:name w:val="TOC Heading"/>
    <w:basedOn w:val="Titolo1"/>
    <w:next w:val="Normale"/>
    <w:uiPriority w:val="39"/>
    <w:unhideWhenUsed/>
    <w:qFormat/>
    <w:rsid w:val="00AC6516"/>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it-IT"/>
    </w:rPr>
  </w:style>
  <w:style w:type="character" w:styleId="Collegamentoipertestuale">
    <w:name w:val="Hyperlink"/>
    <w:basedOn w:val="Carpredefinitoparagrafo"/>
    <w:uiPriority w:val="99"/>
    <w:unhideWhenUsed/>
    <w:rsid w:val="00AC6516"/>
    <w:rPr>
      <w:color w:val="0000FF" w:themeColor="hyperlink"/>
      <w:u w:val="single"/>
    </w:rPr>
  </w:style>
  <w:style w:type="paragraph" w:styleId="Testonotaapidipagina">
    <w:name w:val="footnote text"/>
    <w:basedOn w:val="Normale"/>
    <w:link w:val="TestonotaapidipaginaCarattere"/>
    <w:uiPriority w:val="99"/>
    <w:semiHidden/>
    <w:unhideWhenUsed/>
    <w:rsid w:val="00E701D7"/>
    <w:rPr>
      <w:sz w:val="20"/>
      <w:szCs w:val="20"/>
    </w:rPr>
  </w:style>
  <w:style w:type="character" w:customStyle="1" w:styleId="TestonotaapidipaginaCarattere">
    <w:name w:val="Testo nota a piè di pagina Carattere"/>
    <w:basedOn w:val="Carpredefinitoparagrafo"/>
    <w:link w:val="Testonotaapidipagina"/>
    <w:uiPriority w:val="99"/>
    <w:semiHidden/>
    <w:rsid w:val="00E701D7"/>
    <w:rPr>
      <w:rFonts w:ascii="Calibri" w:eastAsia="Calibri" w:hAnsi="Calibri" w:cs="Calibri"/>
      <w:sz w:val="20"/>
      <w:szCs w:val="20"/>
      <w:lang w:val="it-IT"/>
    </w:rPr>
  </w:style>
  <w:style w:type="character" w:styleId="Rimandonotaapidipagina">
    <w:name w:val="footnote reference"/>
    <w:basedOn w:val="Carpredefinitoparagrafo"/>
    <w:uiPriority w:val="99"/>
    <w:semiHidden/>
    <w:unhideWhenUsed/>
    <w:rsid w:val="00E701D7"/>
    <w:rPr>
      <w:vertAlign w:val="superscript"/>
    </w:rPr>
  </w:style>
  <w:style w:type="character" w:customStyle="1" w:styleId="ParagrafoelencoCarattere">
    <w:name w:val="Paragrafo elenco Carattere"/>
    <w:aliases w:val="Paragrafo elenco 2 Carattere,Bullet List Carattere,FooterText Carattere,numbered Carattere,Paragraphe de liste1 Carattere,Bulletr List Paragraph Carattere,列出段落 Carattere,列出段落1 Carattere,List Paragraph21 Carattere,lp1 Carattere"/>
    <w:link w:val="Paragrafoelenco"/>
    <w:uiPriority w:val="34"/>
    <w:qFormat/>
    <w:locked/>
    <w:rsid w:val="00115BFA"/>
    <w:rPr>
      <w:rFonts w:ascii="Calibri" w:eastAsia="Calibri" w:hAnsi="Calibri" w:cs="Calibri"/>
      <w:lang w:val="it-IT"/>
    </w:rPr>
  </w:style>
  <w:style w:type="character" w:styleId="Menzionenonrisolta">
    <w:name w:val="Unresolved Mention"/>
    <w:basedOn w:val="Carpredefinitoparagrafo"/>
    <w:uiPriority w:val="99"/>
    <w:semiHidden/>
    <w:unhideWhenUsed/>
    <w:rsid w:val="00036EBA"/>
    <w:rPr>
      <w:color w:val="605E5C"/>
      <w:shd w:val="clear" w:color="auto" w:fill="E1DFDD"/>
    </w:rPr>
  </w:style>
  <w:style w:type="paragraph" w:customStyle="1" w:styleId="Default">
    <w:name w:val="Default"/>
    <w:rsid w:val="00784A89"/>
    <w:pPr>
      <w:widowControl/>
      <w:adjustRightInd w:val="0"/>
    </w:pPr>
    <w:rPr>
      <w:rFonts w:ascii="Calibri" w:hAnsi="Calibri" w:cs="Calibri"/>
      <w:color w:val="000000"/>
      <w:sz w:val="24"/>
      <w:szCs w:val="24"/>
      <w:lang w:val="it-IT"/>
    </w:rPr>
  </w:style>
  <w:style w:type="paragraph" w:styleId="Revisione">
    <w:name w:val="Revision"/>
    <w:hidden/>
    <w:uiPriority w:val="99"/>
    <w:semiHidden/>
    <w:rsid w:val="00A665F5"/>
    <w:pPr>
      <w:widowControl/>
      <w:autoSpaceDE/>
      <w:autoSpaceDN/>
    </w:pPr>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5E520-08F5-4521-8BF9-1A7356CC3C5A}">
  <ds:schemaRefs>
    <ds:schemaRef ds:uri="http://schemas.openxmlformats.org/officeDocument/2006/bibliography"/>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Template>
  <TotalTime>2</TotalTime>
  <Pages>13</Pages>
  <Words>2973</Words>
  <Characters>16948</Characters>
  <Application>Microsoft Office Word</Application>
  <DocSecurity>0</DocSecurity>
  <Lines>141</Lines>
  <Paragraphs>39</Paragraphs>
  <ScaleCrop>false</ScaleCrop>
  <HeadingPairs>
    <vt:vector size="2" baseType="variant">
      <vt:variant>
        <vt:lpstr>Titolo</vt:lpstr>
      </vt:variant>
      <vt:variant>
        <vt:i4>1</vt:i4>
      </vt:variant>
    </vt:vector>
  </HeadingPairs>
  <TitlesOfParts>
    <vt:vector size="1" baseType="lpstr">
      <vt:lpstr>Senza titolo</vt:lpstr>
    </vt:vector>
  </TitlesOfParts>
  <Company/>
  <LinksUpToDate>false</LinksUpToDate>
  <CharactersWithSpaces>19882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Senza titolo</dc:title>
  <dc:creator>Linda Peroni</dc:creator>
  <cp:lastModifiedBy>KPMG</cp:lastModifiedBy>
  <cp:revision>2</cp:revision>
  <dcterms:created xsi:type="dcterms:W3CDTF">2026-06-25T23:41:00Z</dcterms:created>
  <dcterms:modified xsi:type="dcterms:W3CDTF">2026-06-25T23:41:00Z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2024-02-14T00:00:00Z</vt:filetime>
  </property>
  <property fmtid="{D5CDD505-2E9C-101B-9397-08002B2CF9AE}" pid="3" name="Creator">
    <vt:lpwstr>Word</vt:lpwstr>
  </property>
  <property fmtid="{D5CDD505-2E9C-101B-9397-08002B2CF9AE}" pid="4" name="LastSaved">
    <vt:filetime>2026-01-09T00:00:00Z</vt:filetime>
  </property>
  <property fmtid="{D5CDD505-2E9C-101B-9397-08002B2CF9AE}" pid="5" name="Producer">
    <vt:lpwstr>macOS Versione 14.0 (Build 23A344) Quartz PDFContext</vt:lpwstr>
  </property>
</Properties>
</file>